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F94E" w14:textId="0F737DFF" w:rsidR="00AB1C51" w:rsidRPr="00AB1C51" w:rsidRDefault="00AB1C51" w:rsidP="00AB1C51">
      <w:pPr>
        <w:tabs>
          <w:tab w:val="left" w:pos="8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</w:pPr>
      <w:r w:rsidRPr="00AB1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  <w:t xml:space="preserve">EMRS BACnet Compliance Test Readiness </w:t>
      </w:r>
      <w:r w:rsidR="000D74A0" w:rsidRPr="00AB1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  <w:t xml:space="preserve">Form </w:t>
      </w:r>
      <w:r w:rsidRPr="00AB1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  <w:t xml:space="preserve">– </w:t>
      </w:r>
      <w:r w:rsidR="008259F1" w:rsidRPr="00AB1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  <w:t xml:space="preserve">vendor specific template </w:t>
      </w:r>
      <w:r w:rsidRPr="00AB1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CA"/>
        </w:rPr>
        <w:t>for B-BC controllers (ETHERNET Interface only)</w:t>
      </w:r>
    </w:p>
    <w:p w14:paraId="6672E5D9" w14:textId="2A9B0EC8" w:rsidR="00817FA4" w:rsidRDefault="008259F1" w:rsidP="00817F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Important note: </w:t>
      </w:r>
    </w:p>
    <w:p w14:paraId="60E89EBB" w14:textId="3BC83609" w:rsidR="00817FA4" w:rsidRDefault="00817FA4" w:rsidP="00817F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FA4">
        <w:rPr>
          <w:rFonts w:ascii="Times New Roman" w:hAnsi="Times New Roman" w:cs="Times New Roman"/>
          <w:bCs/>
          <w:sz w:val="24"/>
          <w:szCs w:val="24"/>
        </w:rPr>
        <w:t>The content of all the screenshots must be easily read</w:t>
      </w:r>
      <w:r w:rsidR="008259F1">
        <w:rPr>
          <w:rFonts w:ascii="Times New Roman" w:hAnsi="Times New Roman" w:cs="Times New Roman"/>
          <w:bCs/>
          <w:sz w:val="24"/>
          <w:szCs w:val="24"/>
        </w:rPr>
        <w:t>able</w:t>
      </w:r>
      <w:r w:rsidRPr="00817FA4">
        <w:rPr>
          <w:rFonts w:ascii="Times New Roman" w:hAnsi="Times New Roman" w:cs="Times New Roman"/>
          <w:bCs/>
          <w:sz w:val="24"/>
          <w:szCs w:val="24"/>
        </w:rPr>
        <w:t>. Failure to provide properly captured and easy</w:t>
      </w:r>
      <w:r w:rsidR="008259F1">
        <w:rPr>
          <w:rFonts w:ascii="Times New Roman" w:hAnsi="Times New Roman" w:cs="Times New Roman"/>
          <w:bCs/>
          <w:sz w:val="24"/>
          <w:szCs w:val="24"/>
        </w:rPr>
        <w:t>-</w:t>
      </w:r>
      <w:r w:rsidRPr="00817FA4">
        <w:rPr>
          <w:rFonts w:ascii="Times New Roman" w:hAnsi="Times New Roman" w:cs="Times New Roman"/>
          <w:bCs/>
          <w:sz w:val="24"/>
          <w:szCs w:val="24"/>
        </w:rPr>
        <w:t>to</w:t>
      </w:r>
      <w:r w:rsidR="008259F1">
        <w:rPr>
          <w:rFonts w:ascii="Times New Roman" w:hAnsi="Times New Roman" w:cs="Times New Roman"/>
          <w:bCs/>
          <w:sz w:val="24"/>
          <w:szCs w:val="24"/>
        </w:rPr>
        <w:t>-</w:t>
      </w:r>
      <w:r w:rsidRPr="00817FA4">
        <w:rPr>
          <w:rFonts w:ascii="Times New Roman" w:hAnsi="Times New Roman" w:cs="Times New Roman"/>
          <w:bCs/>
          <w:sz w:val="24"/>
          <w:szCs w:val="24"/>
        </w:rPr>
        <w:t>read screenshot</w:t>
      </w:r>
      <w:r w:rsidR="008259F1">
        <w:rPr>
          <w:rFonts w:ascii="Times New Roman" w:hAnsi="Times New Roman" w:cs="Times New Roman"/>
          <w:bCs/>
          <w:sz w:val="24"/>
          <w:szCs w:val="24"/>
        </w:rPr>
        <w:t>s</w:t>
      </w:r>
      <w:r w:rsidRPr="00817FA4">
        <w:rPr>
          <w:rFonts w:ascii="Times New Roman" w:hAnsi="Times New Roman" w:cs="Times New Roman"/>
          <w:bCs/>
          <w:sz w:val="24"/>
          <w:szCs w:val="24"/>
        </w:rPr>
        <w:t xml:space="preserve"> will result in a delay of the approval process.</w:t>
      </w:r>
    </w:p>
    <w:p w14:paraId="571E5129" w14:textId="72ECC71E" w:rsidR="00817FA4" w:rsidRPr="00817FA4" w:rsidRDefault="00817FA4" w:rsidP="00817F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Use the template for the BAS </w:t>
      </w:r>
      <w:r w:rsidR="000D74A0">
        <w:rPr>
          <w:rFonts w:ascii="Times New Roman" w:hAnsi="Times New Roman" w:cs="Times New Roman"/>
          <w:bCs/>
          <w:sz w:val="24"/>
          <w:szCs w:val="24"/>
        </w:rPr>
        <w:t xml:space="preserve">vendor </w:t>
      </w:r>
      <w:r>
        <w:rPr>
          <w:rFonts w:ascii="Times New Roman" w:hAnsi="Times New Roman" w:cs="Times New Roman"/>
          <w:bCs/>
          <w:sz w:val="24"/>
          <w:szCs w:val="24"/>
        </w:rPr>
        <w:t xml:space="preserve">only. Remove the template for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applicable BAS vendor.</w:t>
      </w:r>
    </w:p>
    <w:p w14:paraId="411C7AF2" w14:textId="77777777" w:rsidR="0038770B" w:rsidRDefault="0038770B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55"/>
      </w:tblGrid>
      <w:tr w:rsidR="008818A8" w14:paraId="1B2781BB" w14:textId="77777777" w:rsidTr="008818A8">
        <w:tc>
          <w:tcPr>
            <w:tcW w:w="15655" w:type="dxa"/>
          </w:tcPr>
          <w:p w14:paraId="7CA562B6" w14:textId="2AD6CCD6" w:rsidR="008818A8" w:rsidRPr="00754036" w:rsidRDefault="008818A8" w:rsidP="00BA37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4036">
              <w:rPr>
                <w:b/>
                <w:color w:val="000000"/>
                <w:sz w:val="24"/>
                <w:szCs w:val="24"/>
              </w:rPr>
              <w:t>EMRS B</w:t>
            </w:r>
            <w:r w:rsidR="000D74A0">
              <w:rPr>
                <w:b/>
                <w:color w:val="000000"/>
                <w:sz w:val="24"/>
                <w:szCs w:val="24"/>
              </w:rPr>
              <w:t>AC</w:t>
            </w:r>
            <w:r w:rsidRPr="00754036">
              <w:rPr>
                <w:b/>
                <w:color w:val="000000"/>
                <w:sz w:val="24"/>
                <w:szCs w:val="24"/>
              </w:rPr>
              <w:t>net Compliance Test Readiness Form</w:t>
            </w:r>
          </w:p>
          <w:p w14:paraId="6FC8E749" w14:textId="65A5BCF1" w:rsidR="008818A8" w:rsidRDefault="008818A8" w:rsidP="00BA37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BAS </w:t>
            </w:r>
            <w:r w:rsidR="00BF7697">
              <w:rPr>
                <w:b/>
                <w:bCs/>
                <w:sz w:val="24"/>
                <w:szCs w:val="24"/>
              </w:rPr>
              <w:t>controls contractor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14:paraId="095DCF70" w14:textId="77777777" w:rsidR="008818A8" w:rsidRDefault="008818A8" w:rsidP="008818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54036">
              <w:rPr>
                <w:b/>
                <w:bCs/>
                <w:sz w:val="24"/>
                <w:szCs w:val="24"/>
              </w:rPr>
              <w:t>Johnson Controls (JCI)</w:t>
            </w:r>
          </w:p>
          <w:p w14:paraId="6EEBAF29" w14:textId="77777777" w:rsidR="008818A8" w:rsidRPr="00754036" w:rsidRDefault="008818A8" w:rsidP="008818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Siemens (SBT)</w:t>
            </w:r>
          </w:p>
          <w:p w14:paraId="62ABAFEE" w14:textId="77777777" w:rsidR="008818A8" w:rsidRDefault="008818A8" w:rsidP="008818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Honeywell</w:t>
            </w:r>
            <w:r w:rsidRPr="00754036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HBS</w:t>
            </w:r>
            <w:r w:rsidRPr="00754036">
              <w:rPr>
                <w:b/>
                <w:bCs/>
                <w:sz w:val="24"/>
                <w:szCs w:val="24"/>
              </w:rPr>
              <w:t>)</w:t>
            </w:r>
          </w:p>
          <w:p w14:paraId="7C6FA321" w14:textId="5EA9254A" w:rsidR="00527CDA" w:rsidRPr="00754036" w:rsidRDefault="00527CDA" w:rsidP="00527C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Automated Logic</w:t>
            </w:r>
          </w:p>
          <w:p w14:paraId="58C443F3" w14:textId="2D2E59B9" w:rsidR="00527CDA" w:rsidRPr="00754036" w:rsidRDefault="00527CDA" w:rsidP="008818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Schneider Electric</w:t>
            </w:r>
          </w:p>
          <w:p w14:paraId="6F8916FF" w14:textId="77777777" w:rsidR="008818A8" w:rsidRDefault="00000000" w:rsidP="00BA376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en-US" w:eastAsia="en-US"/>
              </w:rPr>
              <w:pict w14:anchorId="449D4751">
                <v:rect id="_x0000_i1025" style="width:481.5pt;height:1.5pt" o:hralign="center" o:hrstd="t" o:hr="t" fillcolor="gray" stroked="f"/>
              </w:pict>
            </w:r>
          </w:p>
          <w:p w14:paraId="79443729" w14:textId="3305F5EE" w:rsidR="008818A8" w:rsidRDefault="008818A8" w:rsidP="00BA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 </w:t>
            </w:r>
            <w:r w:rsidR="00846125">
              <w:rPr>
                <w:sz w:val="24"/>
                <w:szCs w:val="24"/>
              </w:rPr>
              <w:t>controls contractor team</w:t>
            </w:r>
            <w:r>
              <w:rPr>
                <w:sz w:val="24"/>
                <w:szCs w:val="24"/>
              </w:rPr>
              <w:t>,</w:t>
            </w:r>
          </w:p>
          <w:p w14:paraId="490509EB" w14:textId="6DBBD31C" w:rsidR="008818A8" w:rsidRDefault="008818A8" w:rsidP="00BA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are in the preparation phase for the EMRS </w:t>
            </w:r>
            <w:r w:rsidR="00F15BD0">
              <w:rPr>
                <w:sz w:val="24"/>
                <w:szCs w:val="24"/>
              </w:rPr>
              <w:t>BACnet</w:t>
            </w:r>
            <w:r>
              <w:rPr>
                <w:sz w:val="24"/>
                <w:szCs w:val="24"/>
              </w:rPr>
              <w:t xml:space="preserve"> Compliance Testing.</w:t>
            </w:r>
          </w:p>
          <w:p w14:paraId="615A571C" w14:textId="77777777" w:rsidR="008818A8" w:rsidRDefault="00000000" w:rsidP="00BA376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en-US" w:eastAsia="en-US"/>
              </w:rPr>
              <w:pict w14:anchorId="60C5C27E">
                <v:rect id="_x0000_i1026" style="width:481.5pt;height:1.5pt" o:hralign="center" o:hrstd="t" o:hr="t" fillcolor="gray" stroked="f"/>
              </w:pict>
            </w:r>
          </w:p>
          <w:p w14:paraId="61CCA5BC" w14:textId="5DE55020" w:rsidR="008818A8" w:rsidRDefault="008818A8" w:rsidP="00BA3765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Below is the list of </w:t>
            </w:r>
            <w:proofErr w:type="gramStart"/>
            <w:r>
              <w:rPr>
                <w:sz w:val="24"/>
                <w:szCs w:val="24"/>
              </w:rPr>
              <w:t>project</w:t>
            </w:r>
            <w:proofErr w:type="gramEnd"/>
            <w:r w:rsidR="00864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(s) and the most current submittal of the mandatory documentation.</w:t>
            </w:r>
          </w:p>
          <w:p w14:paraId="02FF11F7" w14:textId="413FC161" w:rsidR="008818A8" w:rsidRDefault="008818A8" w:rsidP="00BA37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List of </w:t>
            </w:r>
            <w:proofErr w:type="gramStart"/>
            <w:r>
              <w:rPr>
                <w:b/>
                <w:bCs/>
                <w:sz w:val="24"/>
                <w:szCs w:val="24"/>
              </w:rPr>
              <w:t>project</w:t>
            </w:r>
            <w:proofErr w:type="gramEnd"/>
            <w:r w:rsidR="008648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(s):</w:t>
            </w:r>
          </w:p>
          <w:p w14:paraId="0E60DD17" w14:textId="77777777" w:rsidR="008818A8" w:rsidRDefault="008818A8" w:rsidP="00BA376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&lt;insert UofT Project Identification</w:t>
            </w:r>
            <w:proofErr w:type="gramStart"/>
            <w:r>
              <w:rPr>
                <w:sz w:val="24"/>
                <w:szCs w:val="24"/>
              </w:rPr>
              <w:t>&gt;  ex.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42A32">
              <w:rPr>
                <w:i/>
                <w:sz w:val="24"/>
                <w:szCs w:val="24"/>
              </w:rPr>
              <w:t>P001-19-123 Main Building BAS Retrofit</w:t>
            </w:r>
            <w:r>
              <w:rPr>
                <w:sz w:val="24"/>
                <w:szCs w:val="24"/>
              </w:rPr>
              <w:t>)</w:t>
            </w:r>
          </w:p>
          <w:p w14:paraId="350E8337" w14:textId="30E00BB5" w:rsidR="008818A8" w:rsidRDefault="008818A8" w:rsidP="00BA37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As-</w:t>
            </w:r>
            <w:r w:rsidR="00F15BD0">
              <w:rPr>
                <w:b/>
                <w:bCs/>
                <w:sz w:val="24"/>
                <w:szCs w:val="24"/>
              </w:rPr>
              <w:t xml:space="preserve">built drawings </w:t>
            </w:r>
            <w:r>
              <w:rPr>
                <w:b/>
                <w:bCs/>
                <w:sz w:val="24"/>
                <w:szCs w:val="24"/>
              </w:rPr>
              <w:t xml:space="preserve">– </w:t>
            </w:r>
            <w:r w:rsidR="00F15BD0">
              <w:rPr>
                <w:b/>
                <w:bCs/>
                <w:sz w:val="24"/>
                <w:szCs w:val="24"/>
              </w:rPr>
              <w:t>network architecture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08CCA6E1" w14:textId="612B98FB" w:rsidR="008818A8" w:rsidRDefault="008818A8" w:rsidP="00BA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provided for all projects by BAS Controls Contractor. All drawings should have some references to the project numbers for the effective identification.</w:t>
            </w:r>
            <w:r w:rsidR="00737E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final markup drawings that </w:t>
            </w:r>
            <w:r w:rsidR="00F15BD0">
              <w:rPr>
                <w:sz w:val="24"/>
                <w:szCs w:val="24"/>
              </w:rPr>
              <w:t>reflect</w:t>
            </w:r>
            <w:r>
              <w:rPr>
                <w:sz w:val="24"/>
                <w:szCs w:val="24"/>
              </w:rPr>
              <w:t xml:space="preserve"> the completed state of the project are also acceptable.</w:t>
            </w:r>
          </w:p>
          <w:p w14:paraId="2E2ACDAC" w14:textId="77777777" w:rsidR="008818A8" w:rsidRDefault="008818A8" w:rsidP="00BA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network architecture drawing is sufficient to show the B-BC and ASC/AAC riser for each B-BC. For the ASC/AAC architecture, the device count and traditional ASC/AAC schedule is sufficient, if exists.</w:t>
            </w:r>
          </w:p>
          <w:p w14:paraId="3B210159" w14:textId="77777777" w:rsidR="008818A8" w:rsidRDefault="008818A8" w:rsidP="00BA3765">
            <w:pPr>
              <w:rPr>
                <w:sz w:val="24"/>
                <w:szCs w:val="24"/>
              </w:rPr>
            </w:pPr>
          </w:p>
          <w:p w14:paraId="7C3D8035" w14:textId="03C1709C" w:rsidR="008818A8" w:rsidRDefault="008818A8" w:rsidP="00BA37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EMRS </w:t>
            </w:r>
            <w:r w:rsidR="00EE1270">
              <w:rPr>
                <w:b/>
                <w:bCs/>
                <w:sz w:val="24"/>
                <w:szCs w:val="24"/>
              </w:rPr>
              <w:t>BACnet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E1270">
              <w:rPr>
                <w:b/>
                <w:bCs/>
                <w:sz w:val="24"/>
                <w:szCs w:val="24"/>
              </w:rPr>
              <w:t>implementation metafile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5E6C5907" w14:textId="77777777" w:rsidR="008818A8" w:rsidRDefault="008818A8" w:rsidP="00BA3765">
            <w:pPr>
              <w:jc w:val="both"/>
              <w:rPr>
                <w:sz w:val="24"/>
                <w:szCs w:val="24"/>
              </w:rPr>
            </w:pPr>
            <w:r w:rsidRPr="00C42A32">
              <w:rPr>
                <w:sz w:val="24"/>
                <w:szCs w:val="24"/>
              </w:rPr>
              <w:lastRenderedPageBreak/>
              <w:t xml:space="preserve">&lt;insert the reference to the EMRS </w:t>
            </w:r>
            <w:proofErr w:type="spellStart"/>
            <w:r w:rsidRPr="00C42A32">
              <w:rPr>
                <w:sz w:val="24"/>
                <w:szCs w:val="24"/>
              </w:rPr>
              <w:t>Bacnet</w:t>
            </w:r>
            <w:proofErr w:type="spellEnd"/>
            <w:r w:rsidRPr="00C42A32">
              <w:rPr>
                <w:sz w:val="24"/>
                <w:szCs w:val="24"/>
              </w:rPr>
              <w:t xml:space="preserve"> Implemen</w:t>
            </w:r>
            <w:r>
              <w:rPr>
                <w:sz w:val="24"/>
                <w:szCs w:val="24"/>
              </w:rPr>
              <w:t>t</w:t>
            </w:r>
            <w:r w:rsidRPr="00C42A32">
              <w:rPr>
                <w:sz w:val="24"/>
                <w:szCs w:val="24"/>
              </w:rPr>
              <w:t xml:space="preserve">ation </w:t>
            </w:r>
            <w:r>
              <w:rPr>
                <w:sz w:val="24"/>
                <w:szCs w:val="24"/>
              </w:rPr>
              <w:t>Metafile</w:t>
            </w:r>
            <w:proofErr w:type="gramStart"/>
            <w:r w:rsidRPr="00C42A32">
              <w:rPr>
                <w:sz w:val="24"/>
                <w:szCs w:val="24"/>
              </w:rPr>
              <w:t>&gt;</w:t>
            </w:r>
            <w:r>
              <w:rPr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</w:rPr>
              <w:t xml:space="preserve"> ex. </w:t>
            </w:r>
            <w:r w:rsidRPr="00C42A32">
              <w:rPr>
                <w:i/>
                <w:sz w:val="24"/>
                <w:szCs w:val="24"/>
              </w:rPr>
              <w:t>P001-19-123 Main Building BAS Retrofi</w:t>
            </w:r>
            <w:r>
              <w:rPr>
                <w:i/>
                <w:sz w:val="24"/>
                <w:szCs w:val="24"/>
              </w:rPr>
              <w:t>t</w:t>
            </w:r>
            <w:r w:rsidRPr="00C42A32">
              <w:rPr>
                <w:i/>
                <w:sz w:val="24"/>
                <w:szCs w:val="24"/>
              </w:rPr>
              <w:t xml:space="preserve"> EMRS_BACNET_Implementation_Requirements_v3.0_05SEP2018.xlsx</w:t>
            </w:r>
          </w:p>
          <w:p w14:paraId="7DA05168" w14:textId="4B93D07D" w:rsidR="008818A8" w:rsidRDefault="008818A8" w:rsidP="00BA37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Wiring </w:t>
            </w:r>
            <w:r w:rsidR="00EE1270">
              <w:rPr>
                <w:b/>
                <w:bCs/>
                <w:sz w:val="24"/>
                <w:szCs w:val="24"/>
              </w:rPr>
              <w:t>installation qualification document:</w:t>
            </w:r>
          </w:p>
          <w:p w14:paraId="0A600A41" w14:textId="218AEEDD" w:rsidR="008818A8" w:rsidRDefault="008818A8" w:rsidP="00BA3765">
            <w:pPr>
              <w:rPr>
                <w:sz w:val="24"/>
                <w:szCs w:val="24"/>
              </w:rPr>
            </w:pPr>
            <w:r w:rsidRPr="00C42A32">
              <w:rPr>
                <w:sz w:val="24"/>
                <w:szCs w:val="24"/>
              </w:rPr>
              <w:t xml:space="preserve">insert the reference to the </w:t>
            </w:r>
            <w:r w:rsidR="006C4300">
              <w:rPr>
                <w:sz w:val="24"/>
                <w:szCs w:val="24"/>
              </w:rPr>
              <w:t xml:space="preserve">wiring installation qualification </w:t>
            </w:r>
            <w:r>
              <w:rPr>
                <w:sz w:val="24"/>
                <w:szCs w:val="24"/>
              </w:rPr>
              <w:t>document based on the template listed here:</w:t>
            </w:r>
          </w:p>
          <w:p w14:paraId="4C1D1021" w14:textId="30909460" w:rsidR="008818A8" w:rsidRDefault="00E6557B" w:rsidP="00E6557B">
            <w:pPr>
              <w:rPr>
                <w:sz w:val="24"/>
                <w:szCs w:val="24"/>
              </w:rPr>
            </w:pPr>
            <w:hyperlink r:id="rId10" w:history="1">
              <w:r w:rsidRPr="009918EC">
                <w:rPr>
                  <w:rStyle w:val="Hyperlink"/>
                  <w:sz w:val="24"/>
                  <w:szCs w:val="24"/>
                </w:rPr>
                <w:t>https://www.fs.utoronto.ca/wp-content/uploads/2024/04/3.19.3-Wiring-installation-qualification-form.docx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000000">
              <w:rPr>
                <w:rFonts w:asciiTheme="minorHAnsi" w:hAnsiTheme="minorHAnsi" w:cstheme="minorBidi"/>
                <w:sz w:val="24"/>
                <w:szCs w:val="24"/>
                <w:lang w:val="en-US" w:eastAsia="en-US"/>
              </w:rPr>
              <w:pict w14:anchorId="1DC35456">
                <v:rect id="_x0000_i1027" style="width:481.5pt;height:1.5pt" o:hralign="center" o:hrstd="t" o:hr="t" fillcolor="gray" stroked="f"/>
              </w:pict>
            </w:r>
          </w:p>
          <w:p w14:paraId="12008E32" w14:textId="77777777" w:rsidR="008818A8" w:rsidRDefault="008818A8" w:rsidP="00BA37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red"/>
              </w:rPr>
              <w:t>IMPORTANT NOTE:</w:t>
            </w:r>
          </w:p>
          <w:p w14:paraId="3A5BBD3A" w14:textId="5B71938E" w:rsidR="008818A8" w:rsidRDefault="008818A8" w:rsidP="00BA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attached documents must be reviewed by BAS </w:t>
            </w:r>
            <w:r w:rsidR="00E10ECE">
              <w:rPr>
                <w:sz w:val="24"/>
                <w:szCs w:val="24"/>
              </w:rPr>
              <w:t xml:space="preserve">controls contractor </w:t>
            </w:r>
            <w:r>
              <w:rPr>
                <w:sz w:val="24"/>
                <w:szCs w:val="24"/>
              </w:rPr>
              <w:t xml:space="preserve">team as the documents will be used for the EMRS </w:t>
            </w:r>
            <w:r w:rsidR="00E10ECE">
              <w:rPr>
                <w:sz w:val="24"/>
                <w:szCs w:val="24"/>
              </w:rPr>
              <w:t>BACnet</w:t>
            </w:r>
            <w:r>
              <w:rPr>
                <w:sz w:val="24"/>
                <w:szCs w:val="24"/>
              </w:rPr>
              <w:t xml:space="preserve"> Compliance Testing. Since all the information was shared, it is expected that the accuracy of the documentation will match the current </w:t>
            </w:r>
            <w:proofErr w:type="gramStart"/>
            <w:r>
              <w:rPr>
                <w:sz w:val="24"/>
                <w:szCs w:val="24"/>
              </w:rPr>
              <w:t>on site</w:t>
            </w:r>
            <w:proofErr w:type="gramEnd"/>
            <w:r>
              <w:rPr>
                <w:sz w:val="24"/>
                <w:szCs w:val="24"/>
              </w:rPr>
              <w:t xml:space="preserve"> installation.</w:t>
            </w:r>
          </w:p>
          <w:p w14:paraId="6C772239" w14:textId="424ADABA" w:rsidR="008818A8" w:rsidRDefault="008818A8" w:rsidP="00BA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is the responsibility of the BAS </w:t>
            </w:r>
            <w:r w:rsidR="00E10ECE">
              <w:rPr>
                <w:sz w:val="24"/>
                <w:szCs w:val="24"/>
              </w:rPr>
              <w:t xml:space="preserve">controls contractor </w:t>
            </w:r>
            <w:r>
              <w:rPr>
                <w:sz w:val="24"/>
                <w:szCs w:val="24"/>
              </w:rPr>
              <w:t>to provide the proper information.</w:t>
            </w:r>
          </w:p>
          <w:p w14:paraId="1FACB5C5" w14:textId="77777777" w:rsidR="008818A8" w:rsidRDefault="008818A8" w:rsidP="00BA37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ACTIONS REQUIRED:</w:t>
            </w:r>
          </w:p>
          <w:p w14:paraId="3FC6170A" w14:textId="5D3B0178" w:rsidR="008818A8" w:rsidRDefault="008818A8" w:rsidP="008818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 Controls Contractor to provide the as-built drawings or the final markup drawings that reflects the completed state of the projects. The network architecture drawings </w:t>
            </w:r>
            <w:r w:rsidR="00C9296D">
              <w:rPr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sufficient to show the B-BC and AAC/ASC device count.</w:t>
            </w:r>
          </w:p>
          <w:p w14:paraId="2D6EB79F" w14:textId="77777777" w:rsidR="008818A8" w:rsidRDefault="008818A8" w:rsidP="008818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 Controls Contractor to provide the final confirmation that the projects are Network Ready and EMRS Ready.</w:t>
            </w:r>
          </w:p>
          <w:p w14:paraId="0B871233" w14:textId="0A03C54D" w:rsidR="008818A8" w:rsidRDefault="008818A8" w:rsidP="008818A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Network Ready </w:t>
            </w:r>
            <w:r w:rsidR="00854A93">
              <w:rPr>
                <w:sz w:val="24"/>
                <w:szCs w:val="24"/>
              </w:rPr>
              <w:t>– YES</w:t>
            </w:r>
            <w:r>
              <w:rPr>
                <w:sz w:val="24"/>
                <w:szCs w:val="24"/>
              </w:rPr>
              <w:t xml:space="preserve"> --- NO</w:t>
            </w:r>
          </w:p>
          <w:p w14:paraId="57D1F449" w14:textId="77777777" w:rsidR="008818A8" w:rsidRDefault="008818A8" w:rsidP="008818A8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 device can be pinged from the properly labeled patch panel based on the document: &lt;</w:t>
            </w:r>
            <w:r>
              <w:t xml:space="preserve"> </w:t>
            </w:r>
            <w:r>
              <w:rPr>
                <w:sz w:val="24"/>
                <w:szCs w:val="24"/>
              </w:rPr>
              <w:t>Wiring Installation Qualification Document &gt;</w:t>
            </w:r>
          </w:p>
          <w:p w14:paraId="2C95727B" w14:textId="2CFC1C78" w:rsidR="008818A8" w:rsidRDefault="008818A8" w:rsidP="008818A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EMRS Ready </w:t>
            </w:r>
            <w:r w:rsidR="00854A93">
              <w:rPr>
                <w:sz w:val="24"/>
                <w:szCs w:val="24"/>
              </w:rPr>
              <w:t>– YES</w:t>
            </w:r>
            <w:r>
              <w:rPr>
                <w:sz w:val="24"/>
                <w:szCs w:val="24"/>
              </w:rPr>
              <w:t xml:space="preserve"> --- NO</w:t>
            </w:r>
          </w:p>
          <w:p w14:paraId="7C55A9FA" w14:textId="7F262082" w:rsidR="008818A8" w:rsidRDefault="008818A8" w:rsidP="008818A8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B-BC and ASC/AAC are configured with the </w:t>
            </w:r>
            <w:r w:rsidR="00E97E28">
              <w:rPr>
                <w:sz w:val="24"/>
                <w:szCs w:val="24"/>
              </w:rPr>
              <w:t>BACnet</w:t>
            </w:r>
            <w:r>
              <w:rPr>
                <w:sz w:val="24"/>
                <w:szCs w:val="24"/>
              </w:rPr>
              <w:t xml:space="preserve"> </w:t>
            </w:r>
            <w:r w:rsidR="00E97E2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nstance numbers and </w:t>
            </w:r>
            <w:r w:rsidR="00E97E28">
              <w:rPr>
                <w:sz w:val="24"/>
                <w:szCs w:val="24"/>
              </w:rPr>
              <w:t>BACnet</w:t>
            </w:r>
            <w:r>
              <w:rPr>
                <w:sz w:val="24"/>
                <w:szCs w:val="24"/>
              </w:rPr>
              <w:t xml:space="preserve"> </w:t>
            </w:r>
            <w:r w:rsidR="00E97E28">
              <w:rPr>
                <w:sz w:val="24"/>
                <w:szCs w:val="24"/>
              </w:rPr>
              <w:t xml:space="preserve">object </w:t>
            </w:r>
            <w:r>
              <w:rPr>
                <w:sz w:val="24"/>
                <w:szCs w:val="24"/>
              </w:rPr>
              <w:t>names based on the document:  &lt;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EMRS </w:t>
            </w:r>
            <w:proofErr w:type="spellStart"/>
            <w:r>
              <w:rPr>
                <w:sz w:val="24"/>
                <w:szCs w:val="24"/>
              </w:rPr>
              <w:t>Bacnet</w:t>
            </w:r>
            <w:proofErr w:type="spellEnd"/>
            <w:r>
              <w:rPr>
                <w:sz w:val="24"/>
                <w:szCs w:val="24"/>
              </w:rPr>
              <w:t xml:space="preserve"> Implementation Metafile &gt; </w:t>
            </w:r>
          </w:p>
          <w:p w14:paraId="7D66DF17" w14:textId="1FE7E5C8" w:rsidR="008818A8" w:rsidRDefault="008818A8" w:rsidP="008818A8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B-BC has properly defined Alarm Notification Classes based on the </w:t>
            </w:r>
            <w:r w:rsidR="002B7484">
              <w:rPr>
                <w:sz w:val="24"/>
                <w:szCs w:val="24"/>
              </w:rPr>
              <w:t>university’s</w:t>
            </w:r>
            <w:r>
              <w:rPr>
                <w:sz w:val="24"/>
                <w:szCs w:val="24"/>
              </w:rPr>
              <w:t xml:space="preserve"> BAS </w:t>
            </w:r>
            <w:r w:rsidR="00B56815">
              <w:rPr>
                <w:sz w:val="24"/>
                <w:szCs w:val="24"/>
              </w:rPr>
              <w:t>standard.</w:t>
            </w:r>
          </w:p>
          <w:p w14:paraId="6E897E8C" w14:textId="1E66F3FD" w:rsidR="008818A8" w:rsidRDefault="008818A8" w:rsidP="008818A8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B-BC and ASC/AAC have properly configured </w:t>
            </w:r>
            <w:r w:rsidR="00E97E28">
              <w:rPr>
                <w:sz w:val="24"/>
                <w:szCs w:val="24"/>
              </w:rPr>
              <w:t>BACnet</w:t>
            </w:r>
            <w:r>
              <w:rPr>
                <w:sz w:val="24"/>
                <w:szCs w:val="24"/>
              </w:rPr>
              <w:t xml:space="preserve"> Change of Value properties for all Analog Inputs and Analog Outputs</w:t>
            </w:r>
            <w:r w:rsidR="00B56815">
              <w:rPr>
                <w:sz w:val="24"/>
                <w:szCs w:val="24"/>
              </w:rPr>
              <w:t>.</w:t>
            </w:r>
          </w:p>
          <w:p w14:paraId="2BC8B12E" w14:textId="678D67A8" w:rsidR="008818A8" w:rsidRDefault="008818A8" w:rsidP="008818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2D1438">
              <w:rPr>
                <w:sz w:val="24"/>
                <w:szCs w:val="24"/>
              </w:rPr>
              <w:t xml:space="preserve">BAS </w:t>
            </w:r>
            <w:r w:rsidR="00784B61">
              <w:rPr>
                <w:sz w:val="24"/>
                <w:szCs w:val="24"/>
              </w:rPr>
              <w:t xml:space="preserve">controls contractor </w:t>
            </w:r>
            <w:r>
              <w:rPr>
                <w:sz w:val="24"/>
                <w:szCs w:val="24"/>
              </w:rPr>
              <w:t>to provide</w:t>
            </w:r>
            <w:r w:rsidRPr="002D1438">
              <w:rPr>
                <w:sz w:val="24"/>
                <w:szCs w:val="24"/>
              </w:rPr>
              <w:t xml:space="preserve"> specific report </w:t>
            </w:r>
            <w:r>
              <w:rPr>
                <w:sz w:val="24"/>
                <w:szCs w:val="24"/>
              </w:rPr>
              <w:t>“</w:t>
            </w:r>
            <w:r w:rsidRPr="00092128">
              <w:rPr>
                <w:sz w:val="24"/>
                <w:szCs w:val="24"/>
              </w:rPr>
              <w:t xml:space="preserve">EMRS </w:t>
            </w:r>
            <w:r w:rsidR="00784B61" w:rsidRPr="00092128">
              <w:rPr>
                <w:sz w:val="24"/>
                <w:szCs w:val="24"/>
              </w:rPr>
              <w:t>BACnet</w:t>
            </w:r>
            <w:r w:rsidRPr="00092128">
              <w:rPr>
                <w:sz w:val="24"/>
                <w:szCs w:val="24"/>
              </w:rPr>
              <w:t xml:space="preserve"> </w:t>
            </w:r>
            <w:r w:rsidR="005F1F80" w:rsidRPr="00092128">
              <w:rPr>
                <w:sz w:val="24"/>
                <w:szCs w:val="24"/>
              </w:rPr>
              <w:t>compliance test readiness form</w:t>
            </w:r>
            <w:r>
              <w:rPr>
                <w:sz w:val="24"/>
                <w:szCs w:val="24"/>
              </w:rPr>
              <w:t xml:space="preserve">.docx” </w:t>
            </w:r>
            <w:r w:rsidRPr="002D1438">
              <w:rPr>
                <w:sz w:val="24"/>
                <w:szCs w:val="24"/>
              </w:rPr>
              <w:t xml:space="preserve">based on </w:t>
            </w:r>
            <w:r w:rsidR="00152BFD">
              <w:rPr>
                <w:sz w:val="24"/>
                <w:szCs w:val="24"/>
              </w:rPr>
              <w:t>this</w:t>
            </w:r>
            <w:r w:rsidRPr="002D1438">
              <w:rPr>
                <w:sz w:val="24"/>
                <w:szCs w:val="24"/>
              </w:rPr>
              <w:t xml:space="preserve"> template</w:t>
            </w:r>
            <w:r w:rsidR="00152BFD">
              <w:rPr>
                <w:sz w:val="24"/>
                <w:szCs w:val="24"/>
              </w:rPr>
              <w:t>.</w:t>
            </w:r>
          </w:p>
          <w:p w14:paraId="0FD9A0A1" w14:textId="77777777" w:rsidR="002523BB" w:rsidRPr="002523BB" w:rsidRDefault="008818A8" w:rsidP="002523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 </w:t>
            </w:r>
            <w:r w:rsidR="00784B61">
              <w:rPr>
                <w:sz w:val="24"/>
                <w:szCs w:val="24"/>
              </w:rPr>
              <w:t xml:space="preserve">controls contractor to </w:t>
            </w:r>
            <w:r>
              <w:rPr>
                <w:sz w:val="24"/>
                <w:szCs w:val="24"/>
              </w:rPr>
              <w:t>provide</w:t>
            </w:r>
            <w:r w:rsidRPr="002D1438">
              <w:rPr>
                <w:sz w:val="24"/>
                <w:szCs w:val="24"/>
              </w:rPr>
              <w:t xml:space="preserve"> specific report </w:t>
            </w:r>
            <w:r>
              <w:rPr>
                <w:sz w:val="24"/>
                <w:szCs w:val="24"/>
              </w:rPr>
              <w:t>“</w:t>
            </w:r>
            <w:r w:rsidRPr="00092128">
              <w:rPr>
                <w:sz w:val="24"/>
                <w:szCs w:val="24"/>
              </w:rPr>
              <w:t xml:space="preserve">Project </w:t>
            </w:r>
            <w:r w:rsidR="005F1F80" w:rsidRPr="00092128">
              <w:rPr>
                <w:sz w:val="24"/>
                <w:szCs w:val="24"/>
              </w:rPr>
              <w:t xml:space="preserve">points list </w:t>
            </w:r>
            <w:r w:rsidRPr="00092128">
              <w:rPr>
                <w:sz w:val="24"/>
                <w:szCs w:val="24"/>
              </w:rPr>
              <w:t xml:space="preserve">EMRS </w:t>
            </w:r>
            <w:r w:rsidR="005F1F80" w:rsidRPr="00092128">
              <w:rPr>
                <w:sz w:val="24"/>
                <w:szCs w:val="24"/>
              </w:rPr>
              <w:t>submittal form</w:t>
            </w:r>
            <w:r>
              <w:rPr>
                <w:sz w:val="24"/>
                <w:szCs w:val="24"/>
              </w:rPr>
              <w:t xml:space="preserve">.xlsx” </w:t>
            </w:r>
            <w:r w:rsidRPr="002D1438">
              <w:rPr>
                <w:sz w:val="24"/>
                <w:szCs w:val="24"/>
              </w:rPr>
              <w:t xml:space="preserve">based on the template </w:t>
            </w:r>
            <w:r>
              <w:rPr>
                <w:sz w:val="24"/>
                <w:szCs w:val="24"/>
              </w:rPr>
              <w:t>listed here:</w:t>
            </w:r>
          </w:p>
          <w:p w14:paraId="7E56688B" w14:textId="7BA25980" w:rsidR="002523BB" w:rsidRDefault="002523BB" w:rsidP="002523BB">
            <w:pPr>
              <w:spacing w:after="0" w:line="240" w:lineRule="auto"/>
              <w:ind w:left="360"/>
            </w:pPr>
            <w:hyperlink r:id="rId11" w:history="1">
              <w:r w:rsidRPr="00F411E2">
                <w:rPr>
                  <w:rStyle w:val="Hyperlink"/>
                </w:rPr>
                <w:t>https://www.fs.utoronto.ca/wp-content/uploads/2024/04/Project-points-list-EMRS-submittal-form.xlsx</w:t>
              </w:r>
            </w:hyperlink>
          </w:p>
          <w:p w14:paraId="6037BE46" w14:textId="77777777" w:rsidR="002523BB" w:rsidRDefault="002523BB" w:rsidP="002523BB">
            <w:pPr>
              <w:spacing w:after="0" w:line="240" w:lineRule="auto"/>
              <w:ind w:left="360"/>
            </w:pPr>
          </w:p>
          <w:p w14:paraId="2ED2BFE5" w14:textId="4E8505AE" w:rsidR="008818A8" w:rsidRPr="002523BB" w:rsidRDefault="008818A8" w:rsidP="002523BB">
            <w:pPr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 w:rsidRPr="002523BB">
              <w:rPr>
                <w:sz w:val="24"/>
                <w:szCs w:val="24"/>
              </w:rPr>
              <w:t xml:space="preserve">F&amp;S IT: On site EMRS Compliance Testing (Total of # B-BC controller) – expected completion: up to 5 business days following EMRS Ready </w:t>
            </w:r>
            <w:r w:rsidR="00711121" w:rsidRPr="002523BB">
              <w:rPr>
                <w:sz w:val="24"/>
                <w:szCs w:val="24"/>
              </w:rPr>
              <w:t>report.</w:t>
            </w:r>
          </w:p>
          <w:p w14:paraId="66186EDC" w14:textId="7F633BA3" w:rsidR="008818A8" w:rsidRDefault="008818A8" w:rsidP="008818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F&amp;S IT: Final Report (pending on the test results) – expected completion: up to 5 business days following EMRS Ready </w:t>
            </w:r>
            <w:r w:rsidR="00711121">
              <w:rPr>
                <w:sz w:val="24"/>
                <w:szCs w:val="24"/>
              </w:rPr>
              <w:t>report.</w:t>
            </w:r>
          </w:p>
          <w:p w14:paraId="5261D060" w14:textId="52D5FA90" w:rsidR="008818A8" w:rsidRDefault="008818A8" w:rsidP="008818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F&amp;S IT: EMRS Integration (alarms, history trends) - expected completion: up to 5 business days following the Final Report</w:t>
            </w:r>
            <w:r w:rsidR="00F03538">
              <w:rPr>
                <w:sz w:val="24"/>
                <w:szCs w:val="24"/>
              </w:rPr>
              <w:t>.</w:t>
            </w:r>
          </w:p>
          <w:p w14:paraId="0D83E6A5" w14:textId="75FA59C6" w:rsidR="008818A8" w:rsidRPr="00EE7505" w:rsidRDefault="008818A8" w:rsidP="008818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F&amp;S IT: EMRS Integration GUI (pending the final commissioning report) - expected completion: up to 6 weeks following the EMRS Integration</w:t>
            </w:r>
            <w:r w:rsidR="00F03538">
              <w:rPr>
                <w:sz w:val="24"/>
                <w:szCs w:val="24"/>
              </w:rPr>
              <w:t>.</w:t>
            </w:r>
          </w:p>
          <w:p w14:paraId="1833ED69" w14:textId="77777777" w:rsidR="008818A8" w:rsidRDefault="008818A8" w:rsidP="00BA3765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5A89955" w14:textId="77777777" w:rsidR="0038770B" w:rsidRDefault="0038770B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14:paraId="400F26C6" w14:textId="478BCFB2" w:rsidR="00817FA4" w:rsidRPr="00AB17A4" w:rsidRDefault="00B56815" w:rsidP="00817F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Honeywell </w:t>
      </w:r>
      <w:r w:rsidR="00817FA4">
        <w:rPr>
          <w:rFonts w:ascii="Times New Roman" w:hAnsi="Times New Roman" w:cs="Times New Roman"/>
          <w:b/>
          <w:bCs/>
          <w:sz w:val="28"/>
          <w:szCs w:val="28"/>
        </w:rPr>
        <w:t>(HBS)</w:t>
      </w:r>
    </w:p>
    <w:tbl>
      <w:tblPr>
        <w:tblStyle w:val="TableGrid"/>
        <w:tblW w:w="21618" w:type="dxa"/>
        <w:tblLook w:val="04A0" w:firstRow="1" w:lastRow="0" w:firstColumn="1" w:lastColumn="0" w:noHBand="0" w:noVBand="1"/>
      </w:tblPr>
      <w:tblGrid>
        <w:gridCol w:w="1290"/>
        <w:gridCol w:w="1290"/>
        <w:gridCol w:w="5976"/>
        <w:gridCol w:w="5886"/>
        <w:gridCol w:w="5842"/>
        <w:gridCol w:w="1334"/>
      </w:tblGrid>
      <w:tr w:rsidR="00817FA4" w:rsidRPr="00AB17A4" w14:paraId="43A1F693" w14:textId="77777777" w:rsidTr="004D7DA2">
        <w:tc>
          <w:tcPr>
            <w:tcW w:w="1290" w:type="dxa"/>
            <w:tcBorders>
              <w:bottom w:val="single" w:sz="4" w:space="0" w:color="auto"/>
            </w:tcBorders>
          </w:tcPr>
          <w:p w14:paraId="204F4C0E" w14:textId="3CB217BC" w:rsidR="00817FA4" w:rsidRPr="00AB17A4" w:rsidRDefault="00817FA4" w:rsidP="00BA376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Device </w:t>
            </w:r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1D256B90" w14:textId="6D73B55A" w:rsidR="00817FA4" w:rsidRPr="00AB17A4" w:rsidRDefault="00817FA4" w:rsidP="00BA376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Fluke </w:t>
            </w:r>
            <w:proofErr w:type="gramStart"/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report  cable</w:t>
            </w:r>
            <w:proofErr w:type="gramEnd"/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5976" w:type="dxa"/>
            <w:tcBorders>
              <w:bottom w:val="single" w:sz="4" w:space="0" w:color="auto"/>
            </w:tcBorders>
          </w:tcPr>
          <w:p w14:paraId="3F9C28D0" w14:textId="5D9CF2D7" w:rsidR="00817FA4" w:rsidRPr="00AB17A4" w:rsidRDefault="00817FA4" w:rsidP="00BA376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Digital </w:t>
            </w:r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picture</w:t>
            </w: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(s) of the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device TELNET session indicating the current system time and TCP IP settings:</w:t>
            </w: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4D68190" w14:textId="6857DBE1" w:rsidR="00817FA4" w:rsidRPr="00AB17A4" w:rsidRDefault="00817FA4" w:rsidP="00BA3765">
            <w:pPr>
              <w:jc w:val="both"/>
              <w:rPr>
                <w:b/>
              </w:rPr>
            </w:pPr>
            <w:r w:rsidRPr="00AB17A4">
              <w:rPr>
                <w:b/>
                <w:bCs/>
                <w:sz w:val="22"/>
                <w:szCs w:val="22"/>
              </w:rPr>
              <w:t xml:space="preserve">Digital </w:t>
            </w:r>
            <w:r w:rsidR="00F03538" w:rsidRPr="00AB17A4">
              <w:rPr>
                <w:b/>
                <w:bCs/>
                <w:sz w:val="22"/>
                <w:szCs w:val="22"/>
              </w:rPr>
              <w:t>picture</w:t>
            </w:r>
            <w:r w:rsidRPr="00AB17A4">
              <w:rPr>
                <w:b/>
                <w:bCs/>
                <w:sz w:val="22"/>
                <w:szCs w:val="22"/>
              </w:rPr>
              <w:t xml:space="preserve">(s) of the </w:t>
            </w:r>
            <w:r>
              <w:rPr>
                <w:b/>
                <w:bCs/>
                <w:sz w:val="22"/>
                <w:szCs w:val="22"/>
              </w:rPr>
              <w:t>device TELNET session indicating the PORT CONFIGURATION INFORMATION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14:paraId="14354E87" w14:textId="6A993330" w:rsidR="00817FA4" w:rsidRPr="00AB17A4" w:rsidRDefault="00817FA4" w:rsidP="00BA3765">
            <w:pPr>
              <w:jc w:val="both"/>
              <w:rPr>
                <w:b/>
              </w:rPr>
            </w:pPr>
            <w:r w:rsidRPr="00AB17A4">
              <w:rPr>
                <w:b/>
                <w:bCs/>
                <w:sz w:val="22"/>
                <w:szCs w:val="22"/>
              </w:rPr>
              <w:t xml:space="preserve">Digital </w:t>
            </w:r>
            <w:r w:rsidR="00F03538" w:rsidRPr="00AB17A4">
              <w:rPr>
                <w:b/>
                <w:bCs/>
                <w:sz w:val="22"/>
                <w:szCs w:val="22"/>
              </w:rPr>
              <w:t>picture</w:t>
            </w:r>
            <w:r w:rsidRPr="00AB17A4">
              <w:rPr>
                <w:b/>
                <w:bCs/>
                <w:sz w:val="22"/>
                <w:szCs w:val="22"/>
              </w:rPr>
              <w:t xml:space="preserve">(s) of the </w:t>
            </w:r>
            <w:r>
              <w:rPr>
                <w:b/>
                <w:bCs/>
                <w:sz w:val="22"/>
                <w:szCs w:val="22"/>
              </w:rPr>
              <w:t>device TELNET session indicating the CONTROLLER DEVICE INFORMATION</w:t>
            </w:r>
            <w:r w:rsidRPr="00AB17A4">
              <w:rPr>
                <w:b/>
              </w:rPr>
              <w:t xml:space="preserve"> 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5C124305" w14:textId="3CE50FAE" w:rsidR="00817FA4" w:rsidRPr="00AB17A4" w:rsidRDefault="00817FA4" w:rsidP="00BA3765">
            <w:pPr>
              <w:jc w:val="both"/>
              <w:rPr>
                <w:b/>
              </w:rPr>
            </w:pPr>
            <w:r w:rsidRPr="00AB17A4">
              <w:rPr>
                <w:b/>
              </w:rPr>
              <w:t xml:space="preserve">Date </w:t>
            </w:r>
            <w:r w:rsidR="00F03538">
              <w:rPr>
                <w:b/>
              </w:rPr>
              <w:t xml:space="preserve">and </w:t>
            </w:r>
            <w:r w:rsidR="00F03538" w:rsidRPr="00AB17A4">
              <w:rPr>
                <w:b/>
              </w:rPr>
              <w:t>initials</w:t>
            </w:r>
          </w:p>
        </w:tc>
      </w:tr>
      <w:tr w:rsidR="00817FA4" w:rsidRPr="00AB17A4" w14:paraId="243552A1" w14:textId="77777777" w:rsidTr="004D7DA2">
        <w:trPr>
          <w:trHeight w:val="8270"/>
        </w:trPr>
        <w:tc>
          <w:tcPr>
            <w:tcW w:w="1290" w:type="dxa"/>
            <w:shd w:val="clear" w:color="auto" w:fill="BFBFBF" w:themeFill="background1" w:themeFillShade="BF"/>
          </w:tcPr>
          <w:p w14:paraId="377D447D" w14:textId="77777777" w:rsidR="00817FA4" w:rsidRPr="00AB17A4" w:rsidRDefault="00817FA4" w:rsidP="00BA3765">
            <w:pPr>
              <w:jc w:val="both"/>
            </w:pPr>
            <w:r w:rsidRPr="00AB17A4">
              <w:t>EXAM</w:t>
            </w:r>
            <w:r>
              <w:t>PLE: 005_DDC01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14:paraId="5BB93624" w14:textId="77777777" w:rsidR="00817FA4" w:rsidRPr="00AB17A4" w:rsidRDefault="00817FA4" w:rsidP="00BA3765">
            <w:pPr>
              <w:jc w:val="both"/>
            </w:pPr>
            <w:r>
              <w:t>005</w:t>
            </w:r>
            <w:r w:rsidRPr="00AB17A4">
              <w:t>_DDC0</w:t>
            </w:r>
            <w:r>
              <w:t>1</w:t>
            </w:r>
          </w:p>
        </w:tc>
        <w:tc>
          <w:tcPr>
            <w:tcW w:w="5976" w:type="dxa"/>
            <w:shd w:val="clear" w:color="auto" w:fill="BFBFBF" w:themeFill="background1" w:themeFillShade="BF"/>
          </w:tcPr>
          <w:p w14:paraId="6B5EEEE6" w14:textId="77777777" w:rsidR="00817FA4" w:rsidRDefault="00817FA4" w:rsidP="00BA3765">
            <w:pPr>
              <w:jc w:val="both"/>
            </w:pPr>
          </w:p>
          <w:p w14:paraId="33FFD601" w14:textId="77777777" w:rsidR="00817FA4" w:rsidRDefault="00817FA4" w:rsidP="00BA3765">
            <w:pPr>
              <w:jc w:val="both"/>
            </w:pPr>
            <w:r w:rsidRPr="00A61E42">
              <w:rPr>
                <w:noProof/>
              </w:rPr>
              <w:drawing>
                <wp:inline distT="0" distB="0" distL="0" distR="0" wp14:anchorId="698724AE" wp14:editId="00972552">
                  <wp:extent cx="3649649" cy="2164582"/>
                  <wp:effectExtent l="0" t="0" r="8255" b="762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866" cy="217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C64B" w14:textId="77777777" w:rsidR="00817FA4" w:rsidRDefault="00817FA4" w:rsidP="00BA3765">
            <w:pPr>
              <w:jc w:val="both"/>
            </w:pPr>
          </w:p>
          <w:p w14:paraId="3CE11499" w14:textId="77777777" w:rsidR="00817FA4" w:rsidRPr="00AB17A4" w:rsidRDefault="00817FA4" w:rsidP="00BA3765">
            <w:pPr>
              <w:jc w:val="both"/>
            </w:pPr>
            <w:r w:rsidRPr="00900091">
              <w:rPr>
                <w:noProof/>
              </w:rPr>
              <w:drawing>
                <wp:inline distT="0" distB="0" distL="0" distR="0" wp14:anchorId="417F62CD" wp14:editId="4EFE2C2A">
                  <wp:extent cx="3657600" cy="2190147"/>
                  <wp:effectExtent l="0" t="0" r="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529" cy="220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shd w:val="clear" w:color="auto" w:fill="BFBFBF" w:themeFill="background1" w:themeFillShade="BF"/>
          </w:tcPr>
          <w:p w14:paraId="21DFF40C" w14:textId="77777777" w:rsidR="00817FA4" w:rsidRDefault="00817FA4" w:rsidP="00BA3765">
            <w:pPr>
              <w:jc w:val="both"/>
            </w:pPr>
          </w:p>
          <w:p w14:paraId="27A22842" w14:textId="77777777" w:rsidR="00817FA4" w:rsidRDefault="00817FA4" w:rsidP="00BA3765">
            <w:pPr>
              <w:jc w:val="both"/>
            </w:pPr>
            <w:r w:rsidRPr="00900091">
              <w:rPr>
                <w:noProof/>
              </w:rPr>
              <w:drawing>
                <wp:inline distT="0" distB="0" distL="0" distR="0" wp14:anchorId="07F11676" wp14:editId="46F7601E">
                  <wp:extent cx="3599837" cy="2155559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056" cy="216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EF32C9" w14:textId="77777777" w:rsidR="00817FA4" w:rsidRPr="00AB17A4" w:rsidRDefault="00817FA4" w:rsidP="00BA3765">
            <w:pPr>
              <w:jc w:val="both"/>
            </w:pPr>
          </w:p>
        </w:tc>
        <w:tc>
          <w:tcPr>
            <w:tcW w:w="5842" w:type="dxa"/>
            <w:shd w:val="clear" w:color="auto" w:fill="BFBFBF" w:themeFill="background1" w:themeFillShade="BF"/>
          </w:tcPr>
          <w:p w14:paraId="7D7C1571" w14:textId="77777777" w:rsidR="00817FA4" w:rsidRPr="00AB17A4" w:rsidRDefault="00817FA4" w:rsidP="00BA3765">
            <w:pPr>
              <w:jc w:val="both"/>
              <w:rPr>
                <w:noProof/>
                <w:color w:val="1F497D"/>
              </w:rPr>
            </w:pPr>
          </w:p>
          <w:p w14:paraId="1C4F9ABF" w14:textId="77777777" w:rsidR="00817FA4" w:rsidRPr="00AB17A4" w:rsidRDefault="00817FA4" w:rsidP="00BA3765">
            <w:pPr>
              <w:jc w:val="both"/>
            </w:pPr>
            <w:r w:rsidRPr="00900091">
              <w:rPr>
                <w:noProof/>
              </w:rPr>
              <w:drawing>
                <wp:inline distT="0" distB="0" distL="0" distR="0" wp14:anchorId="1B2F4208" wp14:editId="7F04EC4B">
                  <wp:extent cx="3572540" cy="2139214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873" cy="214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04D41" w14:textId="77777777" w:rsidR="00817FA4" w:rsidRPr="00AB17A4" w:rsidRDefault="00817FA4" w:rsidP="00BA3765">
            <w:pPr>
              <w:jc w:val="both"/>
            </w:pPr>
          </w:p>
          <w:p w14:paraId="01D0957A" w14:textId="77777777" w:rsidR="00817FA4" w:rsidRPr="00AB17A4" w:rsidRDefault="00817FA4" w:rsidP="00BA3765">
            <w:pPr>
              <w:jc w:val="both"/>
            </w:pPr>
          </w:p>
        </w:tc>
        <w:tc>
          <w:tcPr>
            <w:tcW w:w="1334" w:type="dxa"/>
            <w:shd w:val="clear" w:color="auto" w:fill="BFBFBF" w:themeFill="background1" w:themeFillShade="BF"/>
          </w:tcPr>
          <w:p w14:paraId="3A031B26" w14:textId="77777777" w:rsidR="00817FA4" w:rsidRPr="00AB17A4" w:rsidRDefault="00817FA4" w:rsidP="00BA3765">
            <w:pPr>
              <w:jc w:val="both"/>
            </w:pPr>
            <w:r>
              <w:t>01-MAR-2019, AB</w:t>
            </w:r>
          </w:p>
        </w:tc>
      </w:tr>
    </w:tbl>
    <w:p w14:paraId="2CAFC275" w14:textId="77777777" w:rsidR="00817FA4" w:rsidRDefault="00817FA4" w:rsidP="00817FA4">
      <w:r>
        <w:br w:type="page"/>
      </w:r>
    </w:p>
    <w:p w14:paraId="6DC3BF6B" w14:textId="59C70E08" w:rsidR="00817FA4" w:rsidRPr="00AB17A4" w:rsidRDefault="00B56815" w:rsidP="00817F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Siemens </w:t>
      </w:r>
      <w:r w:rsidR="00817FA4">
        <w:rPr>
          <w:rFonts w:ascii="Times New Roman" w:hAnsi="Times New Roman" w:cs="Times New Roman"/>
          <w:b/>
          <w:bCs/>
          <w:sz w:val="28"/>
          <w:szCs w:val="28"/>
        </w:rPr>
        <w:t>(SBT)</w:t>
      </w:r>
    </w:p>
    <w:tbl>
      <w:tblPr>
        <w:tblStyle w:val="TableGrid"/>
        <w:tblW w:w="11540" w:type="dxa"/>
        <w:tblLook w:val="04A0" w:firstRow="1" w:lastRow="0" w:firstColumn="1" w:lastColumn="0" w:noHBand="0" w:noVBand="1"/>
      </w:tblPr>
      <w:tblGrid>
        <w:gridCol w:w="1290"/>
        <w:gridCol w:w="1212"/>
        <w:gridCol w:w="7746"/>
        <w:gridCol w:w="1292"/>
      </w:tblGrid>
      <w:tr w:rsidR="00817FA4" w:rsidRPr="00AB17A4" w14:paraId="43247054" w14:textId="77777777" w:rsidTr="00BA3765">
        <w:tc>
          <w:tcPr>
            <w:tcW w:w="1242" w:type="dxa"/>
            <w:tcBorders>
              <w:bottom w:val="single" w:sz="4" w:space="0" w:color="auto"/>
            </w:tcBorders>
          </w:tcPr>
          <w:p w14:paraId="09935F90" w14:textId="58107D9F" w:rsidR="00817FA4" w:rsidRPr="00AB17A4" w:rsidRDefault="00817FA4" w:rsidP="00BA376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Device </w:t>
            </w:r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75C5DC2B" w14:textId="55F2024B" w:rsidR="00817FA4" w:rsidRPr="00AB17A4" w:rsidRDefault="00817FA4" w:rsidP="00BA376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Fluke </w:t>
            </w:r>
            <w:proofErr w:type="gramStart"/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report  cable</w:t>
            </w:r>
            <w:proofErr w:type="gramEnd"/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14:paraId="429C5B0D" w14:textId="56635CA9" w:rsidR="00817FA4" w:rsidRPr="00AB17A4" w:rsidRDefault="00817FA4" w:rsidP="00BA376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Digital </w:t>
            </w:r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picture</w:t>
            </w: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(s) of the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device TELNET session indicating the TCP IP settings:</w:t>
            </w: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035DDE43" w14:textId="3C0107D0" w:rsidR="00817FA4" w:rsidRPr="00AB17A4" w:rsidRDefault="00817FA4" w:rsidP="00BA3765">
            <w:pPr>
              <w:jc w:val="both"/>
              <w:rPr>
                <w:b/>
              </w:rPr>
            </w:pPr>
            <w:r w:rsidRPr="00AB17A4">
              <w:rPr>
                <w:b/>
              </w:rPr>
              <w:t xml:space="preserve">Date </w:t>
            </w:r>
            <w:r w:rsidR="00F03538">
              <w:rPr>
                <w:b/>
              </w:rPr>
              <w:t>and</w:t>
            </w:r>
            <w:r w:rsidRPr="00AB17A4">
              <w:rPr>
                <w:b/>
              </w:rPr>
              <w:t xml:space="preserve"> </w:t>
            </w:r>
            <w:r w:rsidR="00F03538" w:rsidRPr="00AB17A4">
              <w:rPr>
                <w:b/>
              </w:rPr>
              <w:t>initials</w:t>
            </w:r>
          </w:p>
        </w:tc>
      </w:tr>
      <w:tr w:rsidR="00817FA4" w:rsidRPr="00AB17A4" w14:paraId="4368CB2E" w14:textId="77777777" w:rsidTr="00BA3765">
        <w:trPr>
          <w:trHeight w:val="868"/>
        </w:trPr>
        <w:tc>
          <w:tcPr>
            <w:tcW w:w="1242" w:type="dxa"/>
            <w:shd w:val="clear" w:color="auto" w:fill="BFBFBF" w:themeFill="background1" w:themeFillShade="BF"/>
          </w:tcPr>
          <w:p w14:paraId="67F62500" w14:textId="77777777" w:rsidR="00817FA4" w:rsidRPr="00AB17A4" w:rsidRDefault="00817FA4" w:rsidP="00BA3765">
            <w:pPr>
              <w:jc w:val="both"/>
            </w:pPr>
            <w:r w:rsidRPr="00AB17A4">
              <w:t>EXAM</w:t>
            </w:r>
            <w:r>
              <w:t>PLE: 08</w:t>
            </w:r>
            <w:r w:rsidRPr="00AB17A4">
              <w:t>0_DDC03</w:t>
            </w:r>
          </w:p>
        </w:tc>
        <w:tc>
          <w:tcPr>
            <w:tcW w:w="1223" w:type="dxa"/>
            <w:shd w:val="clear" w:color="auto" w:fill="BFBFBF" w:themeFill="background1" w:themeFillShade="BF"/>
          </w:tcPr>
          <w:p w14:paraId="68F64CB6" w14:textId="77777777" w:rsidR="00817FA4" w:rsidRDefault="00817FA4" w:rsidP="00BA3765">
            <w:pPr>
              <w:jc w:val="both"/>
            </w:pPr>
            <w:r>
              <w:t>08s</w:t>
            </w:r>
          </w:p>
          <w:p w14:paraId="4BE9C88B" w14:textId="77777777" w:rsidR="00817FA4" w:rsidRPr="00AB17A4" w:rsidRDefault="00817FA4" w:rsidP="00BA3765">
            <w:pPr>
              <w:jc w:val="both"/>
            </w:pPr>
            <w:r w:rsidRPr="00AB17A4">
              <w:t>0_DDC03</w:t>
            </w:r>
          </w:p>
        </w:tc>
        <w:tc>
          <w:tcPr>
            <w:tcW w:w="7746" w:type="dxa"/>
            <w:shd w:val="clear" w:color="auto" w:fill="BFBFBF" w:themeFill="background1" w:themeFillShade="BF"/>
          </w:tcPr>
          <w:p w14:paraId="62BF61F2" w14:textId="77777777" w:rsidR="00817FA4" w:rsidRDefault="00817FA4" w:rsidP="00BA3765">
            <w:pPr>
              <w:jc w:val="both"/>
            </w:pPr>
          </w:p>
          <w:p w14:paraId="631D7EDE" w14:textId="77777777" w:rsidR="00817FA4" w:rsidRDefault="00817FA4" w:rsidP="00BA3765">
            <w:pPr>
              <w:jc w:val="both"/>
            </w:pPr>
            <w:r w:rsidRPr="009F095A">
              <w:rPr>
                <w:noProof/>
              </w:rPr>
              <w:drawing>
                <wp:inline distT="0" distB="0" distL="0" distR="0" wp14:anchorId="7AE9ECB5" wp14:editId="7B2AD882">
                  <wp:extent cx="4778293" cy="4986670"/>
                  <wp:effectExtent l="0" t="0" r="3810" b="444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779" cy="499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8F172" w14:textId="77777777" w:rsidR="00817FA4" w:rsidRPr="00AB17A4" w:rsidRDefault="00817FA4" w:rsidP="00BA3765">
            <w:pPr>
              <w:jc w:val="both"/>
            </w:pPr>
          </w:p>
        </w:tc>
        <w:tc>
          <w:tcPr>
            <w:tcW w:w="1329" w:type="dxa"/>
            <w:shd w:val="clear" w:color="auto" w:fill="BFBFBF" w:themeFill="background1" w:themeFillShade="BF"/>
          </w:tcPr>
          <w:p w14:paraId="6F73AAB5" w14:textId="77777777" w:rsidR="00817FA4" w:rsidRPr="00AB17A4" w:rsidRDefault="00817FA4" w:rsidP="00BA3765">
            <w:pPr>
              <w:jc w:val="both"/>
            </w:pPr>
            <w:r>
              <w:t>01-MAR-2019, AB</w:t>
            </w:r>
          </w:p>
        </w:tc>
      </w:tr>
      <w:tr w:rsidR="00817FA4" w:rsidRPr="00AB17A4" w14:paraId="221C74A2" w14:textId="77777777" w:rsidTr="00BA3765">
        <w:trPr>
          <w:trHeight w:val="868"/>
        </w:trPr>
        <w:tc>
          <w:tcPr>
            <w:tcW w:w="1242" w:type="dxa"/>
            <w:shd w:val="clear" w:color="auto" w:fill="auto"/>
          </w:tcPr>
          <w:p w14:paraId="26476D11" w14:textId="77777777" w:rsidR="00817FA4" w:rsidRPr="00AB17A4" w:rsidRDefault="00817FA4" w:rsidP="00BA3765">
            <w:pPr>
              <w:jc w:val="both"/>
            </w:pPr>
          </w:p>
        </w:tc>
        <w:tc>
          <w:tcPr>
            <w:tcW w:w="1223" w:type="dxa"/>
            <w:shd w:val="clear" w:color="auto" w:fill="auto"/>
          </w:tcPr>
          <w:p w14:paraId="1D2FF859" w14:textId="77777777" w:rsidR="00817FA4" w:rsidRPr="00AB17A4" w:rsidRDefault="00817FA4" w:rsidP="00BA3765">
            <w:pPr>
              <w:jc w:val="both"/>
            </w:pPr>
          </w:p>
        </w:tc>
        <w:tc>
          <w:tcPr>
            <w:tcW w:w="7746" w:type="dxa"/>
            <w:shd w:val="clear" w:color="auto" w:fill="auto"/>
          </w:tcPr>
          <w:p w14:paraId="545739A2" w14:textId="77777777" w:rsidR="00817FA4" w:rsidRDefault="00817FA4" w:rsidP="00BA3765">
            <w:pPr>
              <w:jc w:val="both"/>
            </w:pPr>
          </w:p>
        </w:tc>
        <w:tc>
          <w:tcPr>
            <w:tcW w:w="1329" w:type="dxa"/>
            <w:shd w:val="clear" w:color="auto" w:fill="auto"/>
          </w:tcPr>
          <w:p w14:paraId="314AEABF" w14:textId="77777777" w:rsidR="00817FA4" w:rsidRDefault="00817FA4" w:rsidP="00BA3765">
            <w:pPr>
              <w:jc w:val="both"/>
            </w:pPr>
          </w:p>
        </w:tc>
      </w:tr>
    </w:tbl>
    <w:p w14:paraId="38B33D20" w14:textId="77777777" w:rsidR="00817FA4" w:rsidRDefault="00817FA4" w:rsidP="00817FA4">
      <w:pPr>
        <w:jc w:val="both"/>
        <w:rPr>
          <w:rFonts w:ascii="Times New Roman" w:hAnsi="Times New Roman" w:cs="Times New Roman"/>
        </w:rPr>
      </w:pPr>
    </w:p>
    <w:p w14:paraId="4F3CB909" w14:textId="77777777" w:rsidR="00817FA4" w:rsidRDefault="00817FA4" w:rsidP="00817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9361E3" w14:textId="77777777" w:rsidR="00817FA4" w:rsidRPr="00AB17A4" w:rsidRDefault="00817FA4" w:rsidP="00817F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Johnson Controls (JCI)</w:t>
      </w:r>
    </w:p>
    <w:tbl>
      <w:tblPr>
        <w:tblStyle w:val="TableGrid"/>
        <w:tblW w:w="21708" w:type="dxa"/>
        <w:tblLook w:val="04A0" w:firstRow="1" w:lastRow="0" w:firstColumn="1" w:lastColumn="0" w:noHBand="0" w:noVBand="1"/>
      </w:tblPr>
      <w:tblGrid>
        <w:gridCol w:w="1290"/>
        <w:gridCol w:w="1290"/>
        <w:gridCol w:w="8601"/>
        <w:gridCol w:w="8556"/>
        <w:gridCol w:w="1971"/>
      </w:tblGrid>
      <w:tr w:rsidR="00817FA4" w:rsidRPr="00AB17A4" w14:paraId="7AE7100C" w14:textId="77777777" w:rsidTr="00BA3765">
        <w:tc>
          <w:tcPr>
            <w:tcW w:w="1239" w:type="dxa"/>
            <w:tcBorders>
              <w:bottom w:val="single" w:sz="4" w:space="0" w:color="auto"/>
            </w:tcBorders>
          </w:tcPr>
          <w:p w14:paraId="1C1F3695" w14:textId="5A133E50" w:rsidR="00817FA4" w:rsidRPr="00AB17A4" w:rsidRDefault="00817FA4" w:rsidP="00BA376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Device </w:t>
            </w:r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47DA1EE" w14:textId="2CA217A8" w:rsidR="00817FA4" w:rsidRPr="00AB17A4" w:rsidRDefault="00817FA4" w:rsidP="00BA376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Fluke </w:t>
            </w:r>
            <w:proofErr w:type="gramStart"/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report  cable</w:t>
            </w:r>
            <w:proofErr w:type="gramEnd"/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8601" w:type="dxa"/>
            <w:tcBorders>
              <w:bottom w:val="single" w:sz="4" w:space="0" w:color="auto"/>
            </w:tcBorders>
          </w:tcPr>
          <w:p w14:paraId="12BA2352" w14:textId="3F70361A" w:rsidR="00817FA4" w:rsidRPr="00AB17A4" w:rsidRDefault="00817FA4" w:rsidP="00BA376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Digital </w:t>
            </w:r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picture</w:t>
            </w: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(s) of the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device Launcher session indicating the Local Server time and the TCP IP settings:</w:t>
            </w: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56" w:type="dxa"/>
            <w:tcBorders>
              <w:bottom w:val="single" w:sz="4" w:space="0" w:color="auto"/>
            </w:tcBorders>
          </w:tcPr>
          <w:p w14:paraId="09E9BE02" w14:textId="77777777" w:rsidR="00817FA4" w:rsidRPr="00AB17A4" w:rsidRDefault="00817FA4" w:rsidP="00BA3765">
            <w:pPr>
              <w:jc w:val="both"/>
              <w:rPr>
                <w:b/>
              </w:rPr>
            </w:pPr>
            <w:r w:rsidRPr="00AB17A4">
              <w:rPr>
                <w:b/>
                <w:bCs/>
                <w:sz w:val="22"/>
                <w:szCs w:val="22"/>
              </w:rPr>
              <w:t xml:space="preserve">Digital Picture(s) of the </w:t>
            </w:r>
            <w:r>
              <w:rPr>
                <w:b/>
                <w:bCs/>
                <w:sz w:val="22"/>
                <w:szCs w:val="22"/>
              </w:rPr>
              <w:t>device TELNET session indicating the PORT CONFIGURATION INFORMATION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672B158F" w14:textId="4F7BC95A" w:rsidR="00817FA4" w:rsidRPr="00AB17A4" w:rsidRDefault="00817FA4" w:rsidP="00BA3765">
            <w:pPr>
              <w:jc w:val="both"/>
              <w:rPr>
                <w:b/>
              </w:rPr>
            </w:pPr>
            <w:r w:rsidRPr="00AB17A4">
              <w:rPr>
                <w:b/>
              </w:rPr>
              <w:t xml:space="preserve">Date </w:t>
            </w:r>
            <w:r w:rsidR="00F03538">
              <w:rPr>
                <w:b/>
              </w:rPr>
              <w:t xml:space="preserve">and </w:t>
            </w:r>
            <w:r w:rsidR="00F03538" w:rsidRPr="00AB17A4">
              <w:rPr>
                <w:b/>
              </w:rPr>
              <w:t>initials</w:t>
            </w:r>
          </w:p>
        </w:tc>
      </w:tr>
      <w:tr w:rsidR="00817FA4" w:rsidRPr="00AB17A4" w14:paraId="0360CEB5" w14:textId="77777777" w:rsidTr="00BA3765">
        <w:trPr>
          <w:trHeight w:val="868"/>
        </w:trPr>
        <w:tc>
          <w:tcPr>
            <w:tcW w:w="1239" w:type="dxa"/>
            <w:shd w:val="clear" w:color="auto" w:fill="BFBFBF" w:themeFill="background1" w:themeFillShade="BF"/>
          </w:tcPr>
          <w:p w14:paraId="0D5F9B4B" w14:textId="77777777" w:rsidR="00817FA4" w:rsidRPr="00AB17A4" w:rsidRDefault="00817FA4" w:rsidP="00BA3765">
            <w:pPr>
              <w:jc w:val="both"/>
            </w:pPr>
            <w:r w:rsidRPr="00AB17A4">
              <w:t>EXAM</w:t>
            </w:r>
            <w:r>
              <w:t>PLE: 070_DDC01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27D53456" w14:textId="77777777" w:rsidR="00817FA4" w:rsidRPr="00AB17A4" w:rsidRDefault="00817FA4" w:rsidP="00BA3765">
            <w:pPr>
              <w:jc w:val="both"/>
            </w:pPr>
            <w:r>
              <w:t>070</w:t>
            </w:r>
            <w:r w:rsidRPr="00AB17A4">
              <w:t>_DDC0</w:t>
            </w:r>
            <w:r>
              <w:t>1</w:t>
            </w:r>
          </w:p>
        </w:tc>
        <w:tc>
          <w:tcPr>
            <w:tcW w:w="8601" w:type="dxa"/>
            <w:shd w:val="clear" w:color="auto" w:fill="BFBFBF" w:themeFill="background1" w:themeFillShade="BF"/>
          </w:tcPr>
          <w:p w14:paraId="3945818A" w14:textId="77777777" w:rsidR="00817FA4" w:rsidRDefault="00817FA4" w:rsidP="00BA3765">
            <w:pPr>
              <w:jc w:val="both"/>
            </w:pPr>
          </w:p>
          <w:p w14:paraId="3A874ABF" w14:textId="77777777" w:rsidR="00817FA4" w:rsidRDefault="00817FA4" w:rsidP="00BA3765">
            <w:pPr>
              <w:jc w:val="both"/>
            </w:pPr>
            <w:r w:rsidRPr="00A61E42">
              <w:rPr>
                <w:noProof/>
              </w:rPr>
              <w:drawing>
                <wp:inline distT="0" distB="0" distL="0" distR="0" wp14:anchorId="35C0DDB3" wp14:editId="4305FA36">
                  <wp:extent cx="5324555" cy="2568961"/>
                  <wp:effectExtent l="0" t="0" r="0" b="317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8" cy="258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B6364" w14:textId="77777777" w:rsidR="00817FA4" w:rsidRPr="00AB17A4" w:rsidRDefault="00817FA4" w:rsidP="00BA3765">
            <w:pPr>
              <w:jc w:val="both"/>
            </w:pPr>
          </w:p>
        </w:tc>
        <w:tc>
          <w:tcPr>
            <w:tcW w:w="8556" w:type="dxa"/>
            <w:shd w:val="clear" w:color="auto" w:fill="BFBFBF" w:themeFill="background1" w:themeFillShade="BF"/>
          </w:tcPr>
          <w:p w14:paraId="2E30E3A6" w14:textId="77777777" w:rsidR="00817FA4" w:rsidRDefault="00817FA4" w:rsidP="00BA3765">
            <w:pPr>
              <w:jc w:val="both"/>
            </w:pPr>
          </w:p>
          <w:p w14:paraId="249A1592" w14:textId="77777777" w:rsidR="00817FA4" w:rsidRDefault="00817FA4" w:rsidP="00BA3765">
            <w:pPr>
              <w:jc w:val="both"/>
            </w:pPr>
            <w:r w:rsidRPr="00015553">
              <w:rPr>
                <w:noProof/>
              </w:rPr>
              <w:drawing>
                <wp:inline distT="0" distB="0" distL="0" distR="0" wp14:anchorId="575CCFD1" wp14:editId="1E9D7BD7">
                  <wp:extent cx="5291068" cy="2572614"/>
                  <wp:effectExtent l="0" t="0" r="508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945" cy="258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A59B5" w14:textId="77777777" w:rsidR="00817FA4" w:rsidRPr="00AB17A4" w:rsidRDefault="00817FA4" w:rsidP="00BA3765">
            <w:pPr>
              <w:jc w:val="both"/>
            </w:pPr>
          </w:p>
        </w:tc>
        <w:tc>
          <w:tcPr>
            <w:tcW w:w="2073" w:type="dxa"/>
            <w:shd w:val="clear" w:color="auto" w:fill="BFBFBF" w:themeFill="background1" w:themeFillShade="BF"/>
          </w:tcPr>
          <w:p w14:paraId="47903C29" w14:textId="77777777" w:rsidR="00817FA4" w:rsidRPr="00AB17A4" w:rsidRDefault="00817FA4" w:rsidP="00BA3765">
            <w:pPr>
              <w:jc w:val="both"/>
            </w:pPr>
            <w:r>
              <w:t>01-MAR-2019, AB</w:t>
            </w:r>
          </w:p>
        </w:tc>
      </w:tr>
      <w:tr w:rsidR="00817FA4" w:rsidRPr="00AB17A4" w14:paraId="43F75CCB" w14:textId="77777777" w:rsidTr="00BA3765">
        <w:trPr>
          <w:trHeight w:val="868"/>
        </w:trPr>
        <w:tc>
          <w:tcPr>
            <w:tcW w:w="1239" w:type="dxa"/>
            <w:shd w:val="clear" w:color="auto" w:fill="auto"/>
          </w:tcPr>
          <w:p w14:paraId="33E6B91E" w14:textId="77777777" w:rsidR="00817FA4" w:rsidRPr="00AB17A4" w:rsidRDefault="00817FA4" w:rsidP="00BA3765">
            <w:pPr>
              <w:jc w:val="both"/>
            </w:pPr>
          </w:p>
        </w:tc>
        <w:tc>
          <w:tcPr>
            <w:tcW w:w="1239" w:type="dxa"/>
            <w:shd w:val="clear" w:color="auto" w:fill="auto"/>
          </w:tcPr>
          <w:p w14:paraId="355872B0" w14:textId="77777777" w:rsidR="00817FA4" w:rsidRPr="00AB17A4" w:rsidRDefault="00817FA4" w:rsidP="00BA3765">
            <w:pPr>
              <w:jc w:val="both"/>
            </w:pPr>
          </w:p>
        </w:tc>
        <w:tc>
          <w:tcPr>
            <w:tcW w:w="8601" w:type="dxa"/>
            <w:shd w:val="clear" w:color="auto" w:fill="auto"/>
          </w:tcPr>
          <w:p w14:paraId="1D34AC05" w14:textId="77777777" w:rsidR="00817FA4" w:rsidRDefault="00817FA4" w:rsidP="00BA3765">
            <w:pPr>
              <w:jc w:val="both"/>
            </w:pPr>
          </w:p>
        </w:tc>
        <w:tc>
          <w:tcPr>
            <w:tcW w:w="8556" w:type="dxa"/>
            <w:shd w:val="clear" w:color="auto" w:fill="auto"/>
          </w:tcPr>
          <w:p w14:paraId="08B80CBE" w14:textId="77777777" w:rsidR="00817FA4" w:rsidRDefault="00817FA4" w:rsidP="00BA3765">
            <w:pPr>
              <w:jc w:val="both"/>
            </w:pPr>
          </w:p>
        </w:tc>
        <w:tc>
          <w:tcPr>
            <w:tcW w:w="2073" w:type="dxa"/>
            <w:shd w:val="clear" w:color="auto" w:fill="auto"/>
          </w:tcPr>
          <w:p w14:paraId="17CD8F18" w14:textId="77777777" w:rsidR="00817FA4" w:rsidRDefault="00817FA4" w:rsidP="00BA3765">
            <w:pPr>
              <w:jc w:val="both"/>
            </w:pPr>
          </w:p>
        </w:tc>
      </w:tr>
    </w:tbl>
    <w:p w14:paraId="03AF9FC2" w14:textId="77777777" w:rsidR="00817FA4" w:rsidRDefault="00817FA4" w:rsidP="00817FA4">
      <w:pPr>
        <w:jc w:val="both"/>
        <w:rPr>
          <w:rFonts w:ascii="Times New Roman" w:hAnsi="Times New Roman" w:cs="Times New Roman"/>
        </w:rPr>
      </w:pPr>
    </w:p>
    <w:p w14:paraId="039077F3" w14:textId="77777777" w:rsidR="00AB1C51" w:rsidRDefault="00AB1C51"/>
    <w:p w14:paraId="585647AB" w14:textId="77777777" w:rsidR="00AB1C51" w:rsidRDefault="00AB1C51">
      <w:pPr>
        <w:spacing w:after="160" w:line="259" w:lineRule="auto"/>
      </w:pPr>
      <w:r>
        <w:br w:type="page"/>
      </w:r>
    </w:p>
    <w:p w14:paraId="01085347" w14:textId="336BC180" w:rsidR="00AB1C51" w:rsidRDefault="004D7DA2">
      <w:pPr>
        <w:rPr>
          <w:rFonts w:ascii="Times New Roman" w:hAnsi="Times New Roman" w:cs="Times New Roman"/>
          <w:sz w:val="24"/>
          <w:szCs w:val="24"/>
        </w:rPr>
      </w:pPr>
      <w:r w:rsidRPr="004D7DA2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F03538" w:rsidRPr="004D7DA2">
        <w:rPr>
          <w:rFonts w:ascii="Times New Roman" w:hAnsi="Times New Roman" w:cs="Times New Roman"/>
          <w:sz w:val="24"/>
          <w:szCs w:val="24"/>
        </w:rPr>
        <w:t>tart here</w:t>
      </w:r>
      <w:r w:rsidR="00F0353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21618" w:type="dxa"/>
        <w:tblLook w:val="04A0" w:firstRow="1" w:lastRow="0" w:firstColumn="1" w:lastColumn="0" w:noHBand="0" w:noVBand="1"/>
      </w:tblPr>
      <w:tblGrid>
        <w:gridCol w:w="1290"/>
        <w:gridCol w:w="1290"/>
        <w:gridCol w:w="5976"/>
        <w:gridCol w:w="5886"/>
        <w:gridCol w:w="5842"/>
        <w:gridCol w:w="1334"/>
      </w:tblGrid>
      <w:tr w:rsidR="00442A18" w:rsidRPr="00AB17A4" w14:paraId="54B87B5B" w14:textId="77777777" w:rsidTr="00442A18">
        <w:tc>
          <w:tcPr>
            <w:tcW w:w="1290" w:type="dxa"/>
          </w:tcPr>
          <w:p w14:paraId="376F6A57" w14:textId="53CD71C6" w:rsidR="00442A18" w:rsidRPr="00AB17A4" w:rsidRDefault="00442A18" w:rsidP="00BA376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Device </w:t>
            </w:r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290" w:type="dxa"/>
          </w:tcPr>
          <w:p w14:paraId="484F5124" w14:textId="51754026" w:rsidR="00442A18" w:rsidRPr="00AB17A4" w:rsidRDefault="00442A18" w:rsidP="00BA376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Fluke </w:t>
            </w:r>
            <w:proofErr w:type="gramStart"/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report  cable</w:t>
            </w:r>
            <w:proofErr w:type="gramEnd"/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5976" w:type="dxa"/>
          </w:tcPr>
          <w:p w14:paraId="25E8A699" w14:textId="39E8E2E5" w:rsidR="00442A18" w:rsidRPr="00AB17A4" w:rsidRDefault="00442A18" w:rsidP="00BA376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Digital </w:t>
            </w:r>
            <w:r w:rsidR="00F03538"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picture</w:t>
            </w: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(s) of the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device TELNET session indicating the current system time and TCP IP settings:</w:t>
            </w:r>
            <w:r w:rsidRPr="00AB17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86" w:type="dxa"/>
          </w:tcPr>
          <w:p w14:paraId="694C1139" w14:textId="0807C89D" w:rsidR="00442A18" w:rsidRPr="00AB17A4" w:rsidRDefault="00442A18" w:rsidP="00BA3765">
            <w:pPr>
              <w:jc w:val="both"/>
              <w:rPr>
                <w:b/>
              </w:rPr>
            </w:pPr>
            <w:r w:rsidRPr="00AB17A4">
              <w:rPr>
                <w:b/>
                <w:bCs/>
                <w:sz w:val="22"/>
                <w:szCs w:val="22"/>
              </w:rPr>
              <w:t xml:space="preserve">Digital </w:t>
            </w:r>
            <w:r w:rsidR="00F03538" w:rsidRPr="00AB17A4">
              <w:rPr>
                <w:b/>
                <w:bCs/>
                <w:sz w:val="22"/>
                <w:szCs w:val="22"/>
              </w:rPr>
              <w:t>picture</w:t>
            </w:r>
            <w:r w:rsidRPr="00AB17A4">
              <w:rPr>
                <w:b/>
                <w:bCs/>
                <w:sz w:val="22"/>
                <w:szCs w:val="22"/>
              </w:rPr>
              <w:t xml:space="preserve">(s) of the </w:t>
            </w:r>
            <w:r>
              <w:rPr>
                <w:b/>
                <w:bCs/>
                <w:sz w:val="22"/>
                <w:szCs w:val="22"/>
              </w:rPr>
              <w:t>device TELNET session indicating the PORT CONFIGURATION INFORMATION</w:t>
            </w:r>
          </w:p>
        </w:tc>
        <w:tc>
          <w:tcPr>
            <w:tcW w:w="5842" w:type="dxa"/>
          </w:tcPr>
          <w:p w14:paraId="263DA926" w14:textId="7602139F" w:rsidR="00442A18" w:rsidRPr="00AB17A4" w:rsidRDefault="00442A18" w:rsidP="00BA3765">
            <w:pPr>
              <w:jc w:val="both"/>
              <w:rPr>
                <w:b/>
              </w:rPr>
            </w:pPr>
            <w:r w:rsidRPr="00AB17A4">
              <w:rPr>
                <w:b/>
                <w:bCs/>
                <w:sz w:val="22"/>
                <w:szCs w:val="22"/>
              </w:rPr>
              <w:t xml:space="preserve">Digital </w:t>
            </w:r>
            <w:r w:rsidR="00F03538" w:rsidRPr="00AB17A4">
              <w:rPr>
                <w:b/>
                <w:bCs/>
                <w:sz w:val="22"/>
                <w:szCs w:val="22"/>
              </w:rPr>
              <w:t>picture</w:t>
            </w:r>
            <w:r w:rsidRPr="00AB17A4">
              <w:rPr>
                <w:b/>
                <w:bCs/>
                <w:sz w:val="22"/>
                <w:szCs w:val="22"/>
              </w:rPr>
              <w:t xml:space="preserve">(s) of the </w:t>
            </w:r>
            <w:r>
              <w:rPr>
                <w:b/>
                <w:bCs/>
                <w:sz w:val="22"/>
                <w:szCs w:val="22"/>
              </w:rPr>
              <w:t>device TELNET session indicating the CONTROLLER DEVICE INFORMATION</w:t>
            </w:r>
            <w:r w:rsidRPr="00AB17A4">
              <w:rPr>
                <w:b/>
              </w:rPr>
              <w:t xml:space="preserve"> </w:t>
            </w:r>
          </w:p>
        </w:tc>
        <w:tc>
          <w:tcPr>
            <w:tcW w:w="1334" w:type="dxa"/>
          </w:tcPr>
          <w:p w14:paraId="268EF0CC" w14:textId="1C6E6910" w:rsidR="00442A18" w:rsidRPr="00AB17A4" w:rsidRDefault="00442A18" w:rsidP="00442A18">
            <w:pPr>
              <w:jc w:val="both"/>
              <w:rPr>
                <w:b/>
              </w:rPr>
            </w:pPr>
            <w:r w:rsidRPr="00AB17A4">
              <w:rPr>
                <w:b/>
              </w:rPr>
              <w:t xml:space="preserve">Date </w:t>
            </w:r>
            <w:r w:rsidR="00F03538">
              <w:rPr>
                <w:b/>
              </w:rPr>
              <w:t>and i</w:t>
            </w:r>
            <w:r w:rsidR="00F03538" w:rsidRPr="00AB17A4">
              <w:rPr>
                <w:b/>
              </w:rPr>
              <w:t>nitials</w:t>
            </w:r>
          </w:p>
        </w:tc>
      </w:tr>
      <w:tr w:rsidR="00442A18" w:rsidRPr="00AB17A4" w14:paraId="7A65747F" w14:textId="77777777" w:rsidTr="00BA3765">
        <w:trPr>
          <w:trHeight w:val="8270"/>
        </w:trPr>
        <w:tc>
          <w:tcPr>
            <w:tcW w:w="1290" w:type="dxa"/>
            <w:shd w:val="clear" w:color="auto" w:fill="BFBFBF" w:themeFill="background1" w:themeFillShade="BF"/>
          </w:tcPr>
          <w:p w14:paraId="44612335" w14:textId="77777777" w:rsidR="00442A18" w:rsidRPr="00AB17A4" w:rsidRDefault="00442A18" w:rsidP="00BA3765">
            <w:pPr>
              <w:jc w:val="both"/>
            </w:pPr>
          </w:p>
        </w:tc>
        <w:tc>
          <w:tcPr>
            <w:tcW w:w="1290" w:type="dxa"/>
            <w:shd w:val="clear" w:color="auto" w:fill="BFBFBF" w:themeFill="background1" w:themeFillShade="BF"/>
          </w:tcPr>
          <w:p w14:paraId="5D90773A" w14:textId="77777777" w:rsidR="00442A18" w:rsidRPr="00AB17A4" w:rsidRDefault="00442A18" w:rsidP="00442A18">
            <w:pPr>
              <w:jc w:val="both"/>
            </w:pPr>
          </w:p>
        </w:tc>
        <w:tc>
          <w:tcPr>
            <w:tcW w:w="5976" w:type="dxa"/>
            <w:shd w:val="clear" w:color="auto" w:fill="BFBFBF" w:themeFill="background1" w:themeFillShade="BF"/>
          </w:tcPr>
          <w:p w14:paraId="0A3AD725" w14:textId="77777777" w:rsidR="00442A18" w:rsidRDefault="00442A18" w:rsidP="00BA3765">
            <w:pPr>
              <w:jc w:val="both"/>
            </w:pPr>
          </w:p>
          <w:p w14:paraId="0E5C6F93" w14:textId="77777777" w:rsidR="00442A18" w:rsidRDefault="00442A18" w:rsidP="00BA3765">
            <w:pPr>
              <w:jc w:val="both"/>
            </w:pPr>
          </w:p>
          <w:p w14:paraId="0B3118AC" w14:textId="77777777" w:rsidR="00442A18" w:rsidRDefault="00442A18" w:rsidP="00BA3765">
            <w:pPr>
              <w:jc w:val="both"/>
            </w:pPr>
          </w:p>
          <w:p w14:paraId="758C2FC9" w14:textId="77777777" w:rsidR="00442A18" w:rsidRPr="00AB17A4" w:rsidRDefault="00442A18" w:rsidP="00BA3765">
            <w:pPr>
              <w:jc w:val="both"/>
            </w:pPr>
          </w:p>
        </w:tc>
        <w:tc>
          <w:tcPr>
            <w:tcW w:w="5886" w:type="dxa"/>
            <w:shd w:val="clear" w:color="auto" w:fill="BFBFBF" w:themeFill="background1" w:themeFillShade="BF"/>
          </w:tcPr>
          <w:p w14:paraId="1E121FCB" w14:textId="77777777" w:rsidR="00442A18" w:rsidRDefault="00442A18" w:rsidP="00BA3765">
            <w:pPr>
              <w:jc w:val="both"/>
            </w:pPr>
          </w:p>
          <w:p w14:paraId="385A6645" w14:textId="77777777" w:rsidR="00442A18" w:rsidRDefault="00442A18" w:rsidP="00BA3765">
            <w:pPr>
              <w:jc w:val="both"/>
            </w:pPr>
          </w:p>
          <w:p w14:paraId="7F122F64" w14:textId="77777777" w:rsidR="00442A18" w:rsidRPr="00AB17A4" w:rsidRDefault="00442A18" w:rsidP="00BA3765">
            <w:pPr>
              <w:jc w:val="both"/>
            </w:pPr>
          </w:p>
        </w:tc>
        <w:tc>
          <w:tcPr>
            <w:tcW w:w="5842" w:type="dxa"/>
            <w:shd w:val="clear" w:color="auto" w:fill="BFBFBF" w:themeFill="background1" w:themeFillShade="BF"/>
          </w:tcPr>
          <w:p w14:paraId="77B116B8" w14:textId="77777777" w:rsidR="00442A18" w:rsidRPr="00AB17A4" w:rsidRDefault="00442A18" w:rsidP="00BA3765">
            <w:pPr>
              <w:jc w:val="both"/>
              <w:rPr>
                <w:noProof/>
                <w:color w:val="1F497D"/>
              </w:rPr>
            </w:pPr>
          </w:p>
          <w:p w14:paraId="5FC199BC" w14:textId="77777777" w:rsidR="00442A18" w:rsidRPr="00AB17A4" w:rsidRDefault="00442A18" w:rsidP="00BA3765">
            <w:pPr>
              <w:jc w:val="both"/>
            </w:pPr>
          </w:p>
          <w:p w14:paraId="2133BC1B" w14:textId="77777777" w:rsidR="00442A18" w:rsidRPr="00AB17A4" w:rsidRDefault="00442A18" w:rsidP="00BA3765">
            <w:pPr>
              <w:jc w:val="both"/>
            </w:pPr>
          </w:p>
          <w:p w14:paraId="58C4267B" w14:textId="77777777" w:rsidR="00442A18" w:rsidRPr="00AB17A4" w:rsidRDefault="00442A18" w:rsidP="00BA3765">
            <w:pPr>
              <w:jc w:val="both"/>
            </w:pPr>
          </w:p>
        </w:tc>
        <w:tc>
          <w:tcPr>
            <w:tcW w:w="1334" w:type="dxa"/>
            <w:shd w:val="clear" w:color="auto" w:fill="BFBFBF" w:themeFill="background1" w:themeFillShade="BF"/>
          </w:tcPr>
          <w:p w14:paraId="7805323E" w14:textId="77777777" w:rsidR="00442A18" w:rsidRPr="00AB17A4" w:rsidRDefault="00442A18" w:rsidP="00BA3765">
            <w:pPr>
              <w:jc w:val="both"/>
            </w:pPr>
          </w:p>
        </w:tc>
      </w:tr>
    </w:tbl>
    <w:p w14:paraId="213335A2" w14:textId="77777777" w:rsidR="005E2F5F" w:rsidRDefault="005E2F5F" w:rsidP="0078105D">
      <w:pPr>
        <w:spacing w:after="160" w:line="259" w:lineRule="auto"/>
      </w:pPr>
    </w:p>
    <w:sectPr w:rsidR="005E2F5F" w:rsidSect="00863207">
      <w:headerReference w:type="default" r:id="rId19"/>
      <w:pgSz w:w="24480" w:h="15840" w:orient="landscape" w:code="17"/>
      <w:pgMar w:top="1440" w:right="1440" w:bottom="1440" w:left="1440" w:header="720" w:footer="3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BBDD1" w14:textId="77777777" w:rsidR="005B2CA4" w:rsidRDefault="005B2CA4" w:rsidP="00AB1C51">
      <w:pPr>
        <w:spacing w:after="0" w:line="240" w:lineRule="auto"/>
      </w:pPr>
      <w:r>
        <w:separator/>
      </w:r>
    </w:p>
  </w:endnote>
  <w:endnote w:type="continuationSeparator" w:id="0">
    <w:p w14:paraId="5050A2FA" w14:textId="77777777" w:rsidR="005B2CA4" w:rsidRDefault="005B2CA4" w:rsidP="00AB1C51">
      <w:pPr>
        <w:spacing w:after="0" w:line="240" w:lineRule="auto"/>
      </w:pPr>
      <w:r>
        <w:continuationSeparator/>
      </w:r>
    </w:p>
  </w:endnote>
  <w:endnote w:type="continuationNotice" w:id="1">
    <w:p w14:paraId="67F195AE" w14:textId="77777777" w:rsidR="005B2CA4" w:rsidRDefault="005B2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DDC2" w14:textId="77777777" w:rsidR="005B2CA4" w:rsidRDefault="005B2CA4" w:rsidP="00AB1C51">
      <w:pPr>
        <w:spacing w:after="0" w:line="240" w:lineRule="auto"/>
      </w:pPr>
      <w:r>
        <w:separator/>
      </w:r>
    </w:p>
  </w:footnote>
  <w:footnote w:type="continuationSeparator" w:id="0">
    <w:p w14:paraId="3C607773" w14:textId="77777777" w:rsidR="005B2CA4" w:rsidRDefault="005B2CA4" w:rsidP="00AB1C51">
      <w:pPr>
        <w:spacing w:after="0" w:line="240" w:lineRule="auto"/>
      </w:pPr>
      <w:r>
        <w:continuationSeparator/>
      </w:r>
    </w:p>
  </w:footnote>
  <w:footnote w:type="continuationNotice" w:id="1">
    <w:p w14:paraId="5213CE3D" w14:textId="77777777" w:rsidR="005B2CA4" w:rsidRDefault="005B2C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9"/>
      <w:gridCol w:w="17941"/>
    </w:tblGrid>
    <w:tr w:rsidR="00B7770B" w14:paraId="6EB47AAB" w14:textId="77777777" w:rsidTr="0063159C">
      <w:tc>
        <w:tcPr>
          <w:tcW w:w="3659" w:type="dxa"/>
        </w:tcPr>
        <w:p w14:paraId="33C7E2EA" w14:textId="23CE58FF" w:rsidR="000E5408" w:rsidRPr="000E5408" w:rsidRDefault="00B7770B" w:rsidP="00B7770B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Last updated: </w:t>
          </w:r>
          <w:r w:rsidR="000E5408">
            <w:rPr>
              <w:rFonts w:ascii="Arial" w:hAnsi="Arial" w:cs="Arial"/>
              <w:sz w:val="20"/>
              <w:szCs w:val="20"/>
            </w:rPr>
            <w:t>August 14, 2025</w:t>
          </w:r>
        </w:p>
      </w:tc>
      <w:tc>
        <w:tcPr>
          <w:tcW w:w="17941" w:type="dxa"/>
        </w:tcPr>
        <w:p w14:paraId="1658FB7C" w14:textId="779D14A1" w:rsidR="00B7770B" w:rsidRDefault="00B7770B" w:rsidP="00B7770B">
          <w:pPr>
            <w:pStyle w:val="Header"/>
            <w:jc w:val="right"/>
          </w:pPr>
          <w:r w:rsidRPr="00606852">
            <w:rPr>
              <w:rFonts w:ascii="Arial" w:hAnsi="Arial" w:cs="Arial"/>
              <w:sz w:val="20"/>
              <w:szCs w:val="20"/>
            </w:rPr>
            <w:t>Section 25 00 00</w:t>
          </w:r>
        </w:p>
      </w:tc>
    </w:tr>
    <w:tr w:rsidR="0063159C" w14:paraId="530B69BC" w14:textId="77777777" w:rsidTr="0063159C">
      <w:tc>
        <w:tcPr>
          <w:tcW w:w="3659" w:type="dxa"/>
        </w:tcPr>
        <w:p w14:paraId="1CD2DBEC" w14:textId="77777777" w:rsidR="0063159C" w:rsidRDefault="0063159C" w:rsidP="0063159C">
          <w:pPr>
            <w:pStyle w:val="Header"/>
          </w:pPr>
        </w:p>
      </w:tc>
      <w:tc>
        <w:tcPr>
          <w:tcW w:w="17941" w:type="dxa"/>
        </w:tcPr>
        <w:p w14:paraId="604BB27E" w14:textId="571E8F0D" w:rsidR="0063159C" w:rsidRDefault="0063159C" w:rsidP="0063159C">
          <w:pPr>
            <w:pStyle w:val="Header"/>
            <w:jc w:val="right"/>
          </w:pPr>
          <w:r w:rsidRPr="00606852">
            <w:rPr>
              <w:rFonts w:ascii="Arial" w:hAnsi="Arial" w:cs="Arial"/>
              <w:sz w:val="20"/>
              <w:szCs w:val="20"/>
            </w:rPr>
            <w:t>Building automation systems design standard</w:t>
          </w:r>
        </w:p>
      </w:tc>
    </w:tr>
    <w:tr w:rsidR="00AB1C51" w14:paraId="2E951AD2" w14:textId="77777777" w:rsidTr="0063159C">
      <w:tc>
        <w:tcPr>
          <w:tcW w:w="3659" w:type="dxa"/>
        </w:tcPr>
        <w:p w14:paraId="77E42297" w14:textId="6059357F" w:rsidR="00AB1C51" w:rsidRDefault="00AB1C51" w:rsidP="00812898">
          <w:pPr>
            <w:pStyle w:val="Header"/>
          </w:pPr>
          <w:r>
            <w:t xml:space="preserve">Revision: </w:t>
          </w:r>
          <w:r w:rsidR="005E2F5F">
            <w:t xml:space="preserve">8 </w:t>
          </w:r>
        </w:p>
      </w:tc>
      <w:tc>
        <w:tcPr>
          <w:tcW w:w="17941" w:type="dxa"/>
        </w:tcPr>
        <w:p w14:paraId="060FFE22" w14:textId="77777777" w:rsidR="00AB1C51" w:rsidRDefault="00AB1C51" w:rsidP="00AB1C51">
          <w:pPr>
            <w:pStyle w:val="Header"/>
            <w:jc w:val="right"/>
          </w:pPr>
          <w:r w:rsidRPr="0063697A">
            <w:t xml:space="preserve">Page </w:t>
          </w:r>
          <w:r w:rsidRPr="0063697A">
            <w:rPr>
              <w:b/>
              <w:bCs/>
            </w:rPr>
            <w:fldChar w:fldCharType="begin"/>
          </w:r>
          <w:r w:rsidRPr="0063697A">
            <w:rPr>
              <w:b/>
              <w:bCs/>
            </w:rPr>
            <w:instrText xml:space="preserve"> PAGE  \* Arabic  \* MERGEFORMAT </w:instrText>
          </w:r>
          <w:r w:rsidRPr="0063697A">
            <w:rPr>
              <w:b/>
              <w:bCs/>
            </w:rPr>
            <w:fldChar w:fldCharType="separate"/>
          </w:r>
          <w:r w:rsidR="005514B1">
            <w:rPr>
              <w:b/>
              <w:bCs/>
              <w:noProof/>
            </w:rPr>
            <w:t>6</w:t>
          </w:r>
          <w:r w:rsidRPr="0063697A">
            <w:rPr>
              <w:b/>
              <w:bCs/>
            </w:rPr>
            <w:fldChar w:fldCharType="end"/>
          </w:r>
          <w:r w:rsidRPr="0063697A">
            <w:t xml:space="preserve"> of </w:t>
          </w:r>
          <w:r w:rsidRPr="0063697A">
            <w:rPr>
              <w:b/>
              <w:bCs/>
            </w:rPr>
            <w:fldChar w:fldCharType="begin"/>
          </w:r>
          <w:r w:rsidRPr="0063697A">
            <w:rPr>
              <w:b/>
              <w:bCs/>
            </w:rPr>
            <w:instrText xml:space="preserve"> NUMPAGES  \* Arabic  \* MERGEFORMAT </w:instrText>
          </w:r>
          <w:r w:rsidRPr="0063697A">
            <w:rPr>
              <w:b/>
              <w:bCs/>
            </w:rPr>
            <w:fldChar w:fldCharType="separate"/>
          </w:r>
          <w:r w:rsidR="005514B1">
            <w:rPr>
              <w:b/>
              <w:bCs/>
              <w:noProof/>
            </w:rPr>
            <w:t>6</w:t>
          </w:r>
          <w:r w:rsidRPr="0063697A">
            <w:rPr>
              <w:b/>
              <w:bCs/>
            </w:rPr>
            <w:fldChar w:fldCharType="end"/>
          </w:r>
        </w:p>
      </w:tc>
    </w:tr>
    <w:tr w:rsidR="00AB1C51" w14:paraId="6285CD12" w14:textId="77777777" w:rsidTr="0063159C">
      <w:tc>
        <w:tcPr>
          <w:tcW w:w="3659" w:type="dxa"/>
        </w:tcPr>
        <w:p w14:paraId="2932B42C" w14:textId="77777777" w:rsidR="00AB1C51" w:rsidRDefault="00AB1C51" w:rsidP="00AB1C51">
          <w:pPr>
            <w:pStyle w:val="Header"/>
          </w:pPr>
        </w:p>
      </w:tc>
      <w:tc>
        <w:tcPr>
          <w:tcW w:w="17941" w:type="dxa"/>
        </w:tcPr>
        <w:p w14:paraId="1936B336" w14:textId="77777777" w:rsidR="00AB1C51" w:rsidRPr="0063697A" w:rsidRDefault="00AB1C51" w:rsidP="00AB1C51">
          <w:pPr>
            <w:pStyle w:val="Header"/>
            <w:jc w:val="right"/>
          </w:pPr>
        </w:p>
      </w:tc>
    </w:tr>
  </w:tbl>
  <w:p w14:paraId="42191D0E" w14:textId="77777777" w:rsidR="00AB1C51" w:rsidRDefault="00AB1C51" w:rsidP="00AB1C51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041E92" wp14:editId="232CB7F4">
              <wp:simplePos x="0" y="0"/>
              <wp:positionH relativeFrom="margin">
                <wp:align>right</wp:align>
              </wp:positionH>
              <wp:positionV relativeFrom="paragraph">
                <wp:posOffset>84543</wp:posOffset>
              </wp:positionV>
              <wp:extent cx="13673469" cy="11415"/>
              <wp:effectExtent l="0" t="0" r="23495" b="2730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3469" cy="11415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B973A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25.45pt,6.65pt" to="2102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9rzgEAAPoDAAAOAAAAZHJzL2Uyb0RvYy54bWysU9tu2zAMfR+wfxD0vthOmnQ14vShRfey&#10;S9GtH6DIVCxMN0hq7Pz9KNlxim0YhmF+kCXykDyHora3g1bkCD5IaxpaLUpKwHDbSnNo6PO3h3fv&#10;KQmRmZYpa6ChJwj0dvf2zbZ3NSxtZ1ULnmASE+reNbSL0dVFEXgHmoWFdWDQKazXLOLRH4rWsx6z&#10;a1Usy3JT9Na3zlsOIaD1fnTSXc4vBPD4RYgAkaiGIreYV5/XfVqL3ZbVB89cJ/lEg/0DC82kwaJz&#10;qnsWGXnx8pdUWnJvgxVxwa0urBCSQ9aAaqryJzVfO+Yga8HmBDe3Kfy/tPzz8c48emxD70Id3KNP&#10;KgbhdfojPzLkZp3mZsEQCUdjtdpcr642N5RwdFbVVbVO3Swu0c6H+AGsJmnTUCVNEsNqdvwY4gg9&#10;Q5JZGdI3dFVdrzMqWCXbB6lU8uV5gDvlyZHhTe4Py4xRL/qTbUfbusRvYjDDM59XmZCdMmi8iM27&#10;eFIwUngCQWSb5I0k0hxe6rbfq6mCMohMIQIZzkHln4MmbAqDPJt/Gzijc0Vr4hyopbH+d1XjcKYq&#10;RvxZ9ag1yd7b9pSvPrcDByx3a3oMaYJfn3P45cnufgAAAP//AwBQSwMEFAAGAAgAAAAhAItOHC3b&#10;AAAABwEAAA8AAABkcnMvZG93bnJldi54bWxMjk1Lw0AQhu+C/2EZwZvdJCVFYjZFBAUFFVOh1012&#10;mqTNzobsNon/3ulJb/N+8M6TbxfbiwlH3zlSEK8iEEi1Mx01Cr53z3f3IHzQZHTvCBX8oIdtcX2V&#10;68y4mb5wKkMjeIR8phW0IQyZlL5u0Wq/cgMSZwc3Wh1Yjo00o5553PYyiaKNtLoj/tDqAZ9arE/l&#10;2SqIdtWh3Dfp5nX6eN/Pb8eXz7RJlLq9WR4fQARcwl8ZLviMDgUzVe5MxoueN7jH7noNgtMkTi9X&#10;xU4agyxy+Z+/+AUAAP//AwBQSwECLQAUAAYACAAAACEAtoM4kv4AAADhAQAAEwAAAAAAAAAAAAAA&#10;AAAAAAAAW0NvbnRlbnRfVHlwZXNdLnhtbFBLAQItABQABgAIAAAAIQA4/SH/1gAAAJQBAAALAAAA&#10;AAAAAAAAAAAAAC8BAABfcmVscy8ucmVsc1BLAQItABQABgAIAAAAIQCEAD9rzgEAAPoDAAAOAAAA&#10;AAAAAAAAAAAAAC4CAABkcnMvZTJvRG9jLnhtbFBLAQItABQABgAIAAAAIQCLThwt2wAAAAcBAAAP&#10;AAAAAAAAAAAAAAAAACgEAABkcnMvZG93bnJldi54bWxQSwUGAAAAAAQABADzAAAAMAUAAAAA&#10;" strokecolor="#747070 [1614]" strokeweight="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7884"/>
    <w:multiLevelType w:val="hybridMultilevel"/>
    <w:tmpl w:val="1262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6301"/>
    <w:multiLevelType w:val="hybridMultilevel"/>
    <w:tmpl w:val="3BA6D448"/>
    <w:lvl w:ilvl="0" w:tplc="E3E449B6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75D97"/>
    <w:multiLevelType w:val="multilevel"/>
    <w:tmpl w:val="ECA0468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26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736D6C40"/>
    <w:multiLevelType w:val="hybridMultilevel"/>
    <w:tmpl w:val="5D9EFF98"/>
    <w:lvl w:ilvl="0" w:tplc="6F48B5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36645">
    <w:abstractNumId w:val="2"/>
  </w:num>
  <w:num w:numId="2" w16cid:durableId="552888175">
    <w:abstractNumId w:val="0"/>
  </w:num>
  <w:num w:numId="3" w16cid:durableId="64568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35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06"/>
    <w:rsid w:val="0002304B"/>
    <w:rsid w:val="000D74A0"/>
    <w:rsid w:val="000E5408"/>
    <w:rsid w:val="00152BFD"/>
    <w:rsid w:val="001927F1"/>
    <w:rsid w:val="00194FBA"/>
    <w:rsid w:val="001A762E"/>
    <w:rsid w:val="002523BB"/>
    <w:rsid w:val="00267C31"/>
    <w:rsid w:val="002B7484"/>
    <w:rsid w:val="0038770B"/>
    <w:rsid w:val="00442A18"/>
    <w:rsid w:val="004D2FFC"/>
    <w:rsid w:val="004D7DA2"/>
    <w:rsid w:val="00527CDA"/>
    <w:rsid w:val="00534040"/>
    <w:rsid w:val="005514B1"/>
    <w:rsid w:val="00586363"/>
    <w:rsid w:val="005B2CA4"/>
    <w:rsid w:val="005E2F5F"/>
    <w:rsid w:val="005F1F80"/>
    <w:rsid w:val="0063159C"/>
    <w:rsid w:val="006852BE"/>
    <w:rsid w:val="006C4300"/>
    <w:rsid w:val="00711121"/>
    <w:rsid w:val="00723076"/>
    <w:rsid w:val="00737E19"/>
    <w:rsid w:val="00764BC7"/>
    <w:rsid w:val="0078105D"/>
    <w:rsid w:val="00784B61"/>
    <w:rsid w:val="00812898"/>
    <w:rsid w:val="00817FA4"/>
    <w:rsid w:val="008259F1"/>
    <w:rsid w:val="00846125"/>
    <w:rsid w:val="00854A93"/>
    <w:rsid w:val="00863207"/>
    <w:rsid w:val="00864856"/>
    <w:rsid w:val="008818A8"/>
    <w:rsid w:val="009752B5"/>
    <w:rsid w:val="00AB1C51"/>
    <w:rsid w:val="00B32635"/>
    <w:rsid w:val="00B56815"/>
    <w:rsid w:val="00B7770B"/>
    <w:rsid w:val="00B927E7"/>
    <w:rsid w:val="00BA1EF5"/>
    <w:rsid w:val="00BA3765"/>
    <w:rsid w:val="00BF7697"/>
    <w:rsid w:val="00C32306"/>
    <w:rsid w:val="00C3535F"/>
    <w:rsid w:val="00C9296D"/>
    <w:rsid w:val="00CD2AB8"/>
    <w:rsid w:val="00E10ECE"/>
    <w:rsid w:val="00E6557B"/>
    <w:rsid w:val="00E97E28"/>
    <w:rsid w:val="00EE1270"/>
    <w:rsid w:val="00F03538"/>
    <w:rsid w:val="00F1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58F86"/>
  <w15:chartTrackingRefBased/>
  <w15:docId w15:val="{A2AB800E-E0D7-4086-96CF-BE1DA35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18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C51"/>
  </w:style>
  <w:style w:type="paragraph" w:styleId="Footer">
    <w:name w:val="footer"/>
    <w:basedOn w:val="Normal"/>
    <w:link w:val="FooterChar"/>
    <w:uiPriority w:val="99"/>
    <w:unhideWhenUsed/>
    <w:rsid w:val="00AB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C51"/>
  </w:style>
  <w:style w:type="table" w:styleId="TableGrid">
    <w:name w:val="Table Grid"/>
    <w:basedOn w:val="TableNormal"/>
    <w:uiPriority w:val="39"/>
    <w:rsid w:val="00AB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B1C51"/>
    <w:pPr>
      <w:ind w:left="720"/>
      <w:contextualSpacing/>
    </w:pPr>
  </w:style>
  <w:style w:type="paragraph" w:customStyle="1" w:styleId="Default">
    <w:name w:val="Default"/>
    <w:rsid w:val="00AB1C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18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E1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7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E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E1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E19"/>
    <w:rPr>
      <w:rFonts w:eastAsiaTheme="minorEastAsia"/>
      <w:b/>
      <w:bCs/>
      <w:sz w:val="20"/>
      <w:szCs w:val="20"/>
    </w:rPr>
  </w:style>
  <w:style w:type="paragraph" w:styleId="BodyText">
    <w:name w:val="Body Text"/>
    <w:basedOn w:val="Normal"/>
    <w:link w:val="BodyTextChar"/>
    <w:autoRedefine/>
    <w:uiPriority w:val="1"/>
    <w:qFormat/>
    <w:rsid w:val="002B7484"/>
    <w:pPr>
      <w:widowControl w:val="0"/>
      <w:tabs>
        <w:tab w:val="left" w:pos="4255"/>
      </w:tabs>
      <w:autoSpaceDE w:val="0"/>
      <w:autoSpaceDN w:val="0"/>
      <w:spacing w:before="7" w:after="120" w:line="360" w:lineRule="auto"/>
      <w:ind w:left="940" w:right="-2230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7484"/>
    <w:rPr>
      <w:rFonts w:ascii="Arial" w:eastAsia="Times New Roman" w:hAnsi="Arial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7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s.utoronto.ca/wp-content/uploads/2024/04/Project-points-list-EMRS-submittal-form.xlsx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www.fs.utoronto.ca/wp-content/uploads/2024/04/3.19.3-Wiring-installation-qualification-form.docx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39F89F46C694584C1425F694F849C" ma:contentTypeVersion="18" ma:contentTypeDescription="Create a new document." ma:contentTypeScope="" ma:versionID="886c3ef56f122946ac3f626b60f99e59">
  <xsd:schema xmlns:xsd="http://www.w3.org/2001/XMLSchema" xmlns:xs="http://www.w3.org/2001/XMLSchema" xmlns:p="http://schemas.microsoft.com/office/2006/metadata/properties" xmlns:ns2="b5029faa-75fa-40f3-8eaf-2d7a309214c0" xmlns:ns3="90c83a19-2272-4cc5-84cd-d9fb2754078a" targetNamespace="http://schemas.microsoft.com/office/2006/metadata/properties" ma:root="true" ma:fieldsID="941413a98a615812257d24ba19c706ce" ns2:_="" ns3:_="">
    <xsd:import namespace="b5029faa-75fa-40f3-8eaf-2d7a309214c0"/>
    <xsd:import namespace="90c83a19-2272-4cc5-84cd-d9fb27540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ProjectStatus" minOccurs="0"/>
                <xsd:element ref="ns2:MediaServiceLocation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9faa-75fa-40f3-8eaf-2d7a30921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rojectStatus" ma:index="22" nillable="true" ma:displayName="Status" ma:format="Dropdown" ma:internalName="ProjectStatus">
      <xsd:simpleType>
        <xsd:restriction base="dms:Choice">
          <xsd:enumeration value="Review Cycle Completed"/>
          <xsd:enumeration value="Review Ongoing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Comments" ma:index="2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3a19-2272-4cc5-84cd-d9fb27540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0955f2-5918-460b-be11-725b2392dd0b}" ma:internalName="TaxCatchAll" ma:showField="CatchAllData" ma:web="90c83a19-2272-4cc5-84cd-d9fb27540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029faa-75fa-40f3-8eaf-2d7a309214c0">
      <Terms xmlns="http://schemas.microsoft.com/office/infopath/2007/PartnerControls"/>
    </lcf76f155ced4ddcb4097134ff3c332f>
    <ProjectStatus xmlns="b5029faa-75fa-40f3-8eaf-2d7a309214c0" xsi:nil="true"/>
    <TaxCatchAll xmlns="90c83a19-2272-4cc5-84cd-d9fb2754078a" xsi:nil="true"/>
    <_Flow_SignoffStatus xmlns="b5029faa-75fa-40f3-8eaf-2d7a309214c0" xsi:nil="true"/>
    <Comments xmlns="b5029faa-75fa-40f3-8eaf-2d7a309214c0" xsi:nil="true"/>
  </documentManagement>
</p:properties>
</file>

<file path=customXml/itemProps1.xml><?xml version="1.0" encoding="utf-8"?>
<ds:datastoreItem xmlns:ds="http://schemas.openxmlformats.org/officeDocument/2006/customXml" ds:itemID="{E467B9FB-31E0-437F-958B-CC9B0E09A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E1702-143F-4ED0-9B8C-55F25777F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29faa-75fa-40f3-8eaf-2d7a309214c0"/>
    <ds:schemaRef ds:uri="90c83a19-2272-4cc5-84cd-d9fb27540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54DC9-13EB-4D42-BE94-594980134543}">
  <ds:schemaRefs>
    <ds:schemaRef ds:uri="http://schemas.microsoft.com/office/2006/metadata/properties"/>
    <ds:schemaRef ds:uri="http://schemas.microsoft.com/office/infopath/2007/PartnerControls"/>
    <ds:schemaRef ds:uri="b5029faa-75fa-40f3-8eaf-2d7a309214c0"/>
    <ds:schemaRef ds:uri="90c83a19-2272-4cc5-84cd-d9fb275407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Horvath</dc:creator>
  <cp:keywords/>
  <dc:description/>
  <cp:lastModifiedBy>Adam Mainella</cp:lastModifiedBy>
  <cp:revision>33</cp:revision>
  <dcterms:created xsi:type="dcterms:W3CDTF">2023-04-27T20:52:00Z</dcterms:created>
  <dcterms:modified xsi:type="dcterms:W3CDTF">2025-08-13T17:40:00Z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0x010100B1239F89F46C694584C1425F694F849C</vt:lpwstr>
  </property>
  <property fmtid="{D5CDD505-2E9C-101B-9397-08002B2CF9AE}" pid="3" name="MediaServiceImageTags">
    <vt:lpwstr/>
  </property>
</Properties>
</file>